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141064" w:rsidRPr="00B82A75" w:rsidRDefault="00141064">
      <w:pPr>
        <w:rPr>
          <w:lang w:val="en-US"/>
        </w:rPr>
      </w:pPr>
    </w:p>
    <w:p w14:paraId="0A37501D" w14:textId="77777777" w:rsidR="00141064" w:rsidRPr="00CB5F6B" w:rsidRDefault="00141064"/>
    <w:p w14:paraId="5DAB6C7B" w14:textId="77777777" w:rsidR="00141064" w:rsidRPr="00CB5F6B" w:rsidRDefault="00141064"/>
    <w:p w14:paraId="02EB378F" w14:textId="77777777" w:rsidR="00B55F18" w:rsidRPr="00CB5F6B" w:rsidRDefault="00B55F18"/>
    <w:p w14:paraId="6A05A809" w14:textId="77777777" w:rsidR="00B55F18" w:rsidRPr="00CB5F6B" w:rsidRDefault="00B55F18"/>
    <w:p w14:paraId="5A39BBE3" w14:textId="77777777" w:rsidR="00B55F18" w:rsidRPr="00CB5F6B" w:rsidRDefault="00B55F18"/>
    <w:p w14:paraId="41C8F396" w14:textId="77777777" w:rsidR="00B55F18" w:rsidRPr="00CB5F6B" w:rsidRDefault="00B55F18"/>
    <w:p w14:paraId="72A3D3EC" w14:textId="77777777" w:rsidR="00141064" w:rsidRPr="00CB5F6B" w:rsidRDefault="00141064"/>
    <w:p w14:paraId="0D0B940D" w14:textId="77777777" w:rsidR="00141064" w:rsidRPr="00CB5F6B" w:rsidRDefault="00141064"/>
    <w:p w14:paraId="1594DF6C" w14:textId="41A8A31D" w:rsidR="00782C9F" w:rsidRPr="00CB5F6B" w:rsidRDefault="0038560A">
      <w:pPr>
        <w:rPr>
          <w:sz w:val="36"/>
          <w:szCs w:val="36"/>
        </w:rPr>
      </w:pPr>
      <w:r w:rsidRPr="7EC0B0CA">
        <w:rPr>
          <w:sz w:val="36"/>
          <w:szCs w:val="36"/>
        </w:rPr>
        <w:t>:</w:t>
      </w:r>
    </w:p>
    <w:p w14:paraId="2C4C8909" w14:textId="77777777" w:rsidR="00BF26DC" w:rsidRDefault="00E746ED" w:rsidP="00BF26DC">
      <w:pPr>
        <w:jc w:val="center"/>
        <w:rPr>
          <w:b/>
          <w:bCs/>
          <w:sz w:val="48"/>
          <w:szCs w:val="48"/>
        </w:rPr>
      </w:pPr>
      <w:r w:rsidRPr="00BF26DC">
        <w:rPr>
          <w:b/>
          <w:bCs/>
          <w:sz w:val="48"/>
          <w:szCs w:val="48"/>
        </w:rPr>
        <w:t xml:space="preserve">Программа оркестрации компонентов витрин данных </w:t>
      </w:r>
    </w:p>
    <w:p w14:paraId="1662F15F" w14:textId="6CAFB8AC" w:rsidR="00BF26DC" w:rsidRPr="008A10FD" w:rsidRDefault="00141064" w:rsidP="00BF26DC">
      <w:pPr>
        <w:jc w:val="center"/>
        <w:rPr>
          <w:b/>
          <w:bCs/>
          <w:sz w:val="48"/>
          <w:szCs w:val="48"/>
        </w:rPr>
      </w:pPr>
      <w:r w:rsidRPr="00BF26DC">
        <w:rPr>
          <w:b/>
          <w:bCs/>
          <w:sz w:val="48"/>
          <w:szCs w:val="48"/>
          <w:lang w:val="en-US"/>
        </w:rPr>
        <w:t>Datamart</w:t>
      </w:r>
      <w:r w:rsidRPr="008A10FD">
        <w:rPr>
          <w:b/>
          <w:bCs/>
          <w:sz w:val="48"/>
          <w:szCs w:val="48"/>
        </w:rPr>
        <w:t xml:space="preserve"> </w:t>
      </w:r>
      <w:r w:rsidRPr="00BF26DC">
        <w:rPr>
          <w:b/>
          <w:bCs/>
          <w:sz w:val="48"/>
          <w:szCs w:val="48"/>
          <w:lang w:val="en-US"/>
        </w:rPr>
        <w:t>Studio</w:t>
      </w:r>
      <w:r w:rsidR="00594E31" w:rsidRPr="008A10FD">
        <w:rPr>
          <w:b/>
          <w:bCs/>
          <w:sz w:val="48"/>
          <w:szCs w:val="48"/>
        </w:rPr>
        <w:t xml:space="preserve"> (</w:t>
      </w:r>
      <w:r w:rsidR="00594E31" w:rsidRPr="00BF26DC">
        <w:rPr>
          <w:b/>
          <w:bCs/>
          <w:sz w:val="48"/>
          <w:szCs w:val="48"/>
          <w:lang w:val="en-US"/>
        </w:rPr>
        <w:t>Datamart</w:t>
      </w:r>
      <w:r w:rsidR="00594E31" w:rsidRPr="008A10FD">
        <w:rPr>
          <w:b/>
          <w:bCs/>
          <w:sz w:val="48"/>
          <w:szCs w:val="48"/>
        </w:rPr>
        <w:t xml:space="preserve"> </w:t>
      </w:r>
      <w:r w:rsidR="00594E31" w:rsidRPr="00BF26DC">
        <w:rPr>
          <w:b/>
          <w:bCs/>
          <w:sz w:val="48"/>
          <w:szCs w:val="48"/>
          <w:lang w:val="en-US"/>
        </w:rPr>
        <w:t>Platform</w:t>
      </w:r>
      <w:r w:rsidR="00594E31" w:rsidRPr="008A10FD">
        <w:rPr>
          <w:b/>
          <w:bCs/>
          <w:sz w:val="48"/>
          <w:szCs w:val="48"/>
        </w:rPr>
        <w:t xml:space="preserve"> </w:t>
      </w:r>
      <w:r w:rsidR="00594E31" w:rsidRPr="00BF26DC">
        <w:rPr>
          <w:b/>
          <w:bCs/>
          <w:sz w:val="48"/>
          <w:szCs w:val="48"/>
          <w:lang w:val="en-US"/>
        </w:rPr>
        <w:t>Studio</w:t>
      </w:r>
      <w:r w:rsidR="00594E31" w:rsidRPr="008A10FD">
        <w:rPr>
          <w:b/>
          <w:bCs/>
          <w:sz w:val="48"/>
          <w:szCs w:val="48"/>
        </w:rPr>
        <w:t>)</w:t>
      </w:r>
    </w:p>
    <w:p w14:paraId="3B32D7DF" w14:textId="4FDAB297" w:rsidR="00BF26DC" w:rsidRPr="00BF26DC" w:rsidRDefault="00BF26DC" w:rsidP="00BF26DC">
      <w:pPr>
        <w:jc w:val="center"/>
        <w:rPr>
          <w:sz w:val="24"/>
          <w:szCs w:val="24"/>
        </w:rPr>
      </w:pPr>
      <w:r w:rsidRPr="00BF26DC">
        <w:rPr>
          <w:sz w:val="24"/>
          <w:szCs w:val="24"/>
        </w:rPr>
        <w:t>Версия 2.</w:t>
      </w:r>
      <w:r w:rsidR="00CE520F">
        <w:rPr>
          <w:sz w:val="24"/>
          <w:szCs w:val="24"/>
        </w:rPr>
        <w:t>6</w:t>
      </w:r>
      <w:r w:rsidRPr="00BF26DC">
        <w:rPr>
          <w:sz w:val="24"/>
          <w:szCs w:val="24"/>
        </w:rPr>
        <w:t>.0</w:t>
      </w:r>
    </w:p>
    <w:p w14:paraId="045DF2EC" w14:textId="44233988" w:rsidR="00090E22" w:rsidRPr="00B44154" w:rsidRDefault="00BF26DC" w:rsidP="00BF26DC">
      <w:pPr>
        <w:jc w:val="center"/>
        <w:rPr>
          <w:sz w:val="36"/>
          <w:szCs w:val="36"/>
        </w:rPr>
      </w:pPr>
      <w:r>
        <w:rPr>
          <w:sz w:val="36"/>
          <w:szCs w:val="36"/>
        </w:rPr>
        <w:t>Руководство</w:t>
      </w:r>
      <w:r w:rsidRPr="7EC0B0CA">
        <w:rPr>
          <w:sz w:val="36"/>
          <w:szCs w:val="36"/>
        </w:rPr>
        <w:t xml:space="preserve"> по установке</w:t>
      </w:r>
    </w:p>
    <w:p w14:paraId="787AACF1" w14:textId="5F74A77C" w:rsidR="00BD060F" w:rsidRPr="00B44154" w:rsidRDefault="00BD060F" w:rsidP="00BF26DC">
      <w:pPr>
        <w:jc w:val="center"/>
        <w:rPr>
          <w:sz w:val="52"/>
          <w:szCs w:val="52"/>
        </w:rPr>
      </w:pPr>
      <w:r w:rsidRPr="00BD060F">
        <w:rPr>
          <w:sz w:val="36"/>
          <w:szCs w:val="36"/>
        </w:rPr>
        <w:t>RU.56951641.00001-01 91</w:t>
      </w:r>
    </w:p>
    <w:p w14:paraId="19E1DDCC" w14:textId="77777777" w:rsidR="00BD060F" w:rsidRPr="00B44154" w:rsidRDefault="00BD060F" w:rsidP="00BD060F">
      <w:pPr>
        <w:pStyle w:val="afb"/>
      </w:pPr>
    </w:p>
    <w:p w14:paraId="5160D4B7" w14:textId="089010D1" w:rsidR="00BD060F" w:rsidRPr="00BD060F" w:rsidRDefault="00BD060F" w:rsidP="00BD060F">
      <w:pPr>
        <w:jc w:val="center"/>
        <w:rPr>
          <w:sz w:val="24"/>
          <w:szCs w:val="24"/>
        </w:rPr>
      </w:pPr>
      <w:r w:rsidRPr="00BD060F">
        <w:rPr>
          <w:sz w:val="24"/>
          <w:szCs w:val="24"/>
        </w:rPr>
        <w:t xml:space="preserve">Листов </w:t>
      </w:r>
      <w:r w:rsidRPr="00BD060F">
        <w:rPr>
          <w:sz w:val="24"/>
          <w:szCs w:val="24"/>
        </w:rPr>
        <w:fldChar w:fldCharType="begin"/>
      </w:r>
      <w:r w:rsidRPr="00BD060F">
        <w:rPr>
          <w:sz w:val="24"/>
          <w:szCs w:val="24"/>
        </w:rPr>
        <w:instrText xml:space="preserve"> DOCPROPERTY  Pages  \* MERGEFORMAT </w:instrText>
      </w:r>
      <w:r w:rsidRPr="00BD060F">
        <w:rPr>
          <w:sz w:val="24"/>
          <w:szCs w:val="24"/>
        </w:rPr>
        <w:fldChar w:fldCharType="separate"/>
      </w:r>
      <w:r w:rsidRPr="00BD060F">
        <w:rPr>
          <w:sz w:val="24"/>
          <w:szCs w:val="24"/>
        </w:rPr>
        <w:t>26</w:t>
      </w:r>
      <w:r w:rsidRPr="00BD060F">
        <w:rPr>
          <w:sz w:val="24"/>
          <w:szCs w:val="24"/>
        </w:rPr>
        <w:fldChar w:fldCharType="end"/>
      </w:r>
    </w:p>
    <w:p w14:paraId="44EAFD9C" w14:textId="77777777" w:rsidR="00141064" w:rsidRPr="00CB5F6B" w:rsidRDefault="00141064"/>
    <w:p w14:paraId="4B94D5A5" w14:textId="77777777" w:rsidR="00141064" w:rsidRPr="00CB5F6B" w:rsidRDefault="00141064"/>
    <w:p w14:paraId="3DEEC669" w14:textId="77777777" w:rsidR="00141064" w:rsidRPr="00CB5F6B" w:rsidRDefault="00141064"/>
    <w:p w14:paraId="3656B9AB" w14:textId="77777777" w:rsidR="00C65824" w:rsidRPr="00CB5F6B" w:rsidRDefault="00C65824"/>
    <w:p w14:paraId="45FB0818" w14:textId="77777777" w:rsidR="00C65824" w:rsidRPr="00CB5F6B" w:rsidRDefault="00C65824"/>
    <w:p w14:paraId="049F31CB" w14:textId="77777777" w:rsidR="00C65824" w:rsidRPr="00CB5F6B" w:rsidRDefault="00C65824"/>
    <w:p w14:paraId="53128261" w14:textId="77777777" w:rsidR="00C65824" w:rsidRPr="00CB5F6B" w:rsidRDefault="00C65824"/>
    <w:p w14:paraId="62486C05" w14:textId="77777777" w:rsidR="00C65824" w:rsidRPr="00CB5F6B" w:rsidRDefault="00C65824"/>
    <w:p w14:paraId="4101652C" w14:textId="77777777" w:rsidR="00C65824" w:rsidRPr="00CB5F6B" w:rsidRDefault="00C65824"/>
    <w:p w14:paraId="4B99056E" w14:textId="77777777" w:rsidR="00C65824" w:rsidRPr="00CB5F6B" w:rsidRDefault="00C65824"/>
    <w:p w14:paraId="1299C43A" w14:textId="77777777" w:rsidR="00C65824" w:rsidRPr="00CB5F6B" w:rsidRDefault="00C65824"/>
    <w:p w14:paraId="4DDBEF00" w14:textId="77777777" w:rsidR="00D44F28" w:rsidRPr="00CB5F6B" w:rsidRDefault="00D44F28"/>
    <w:p w14:paraId="3461D779" w14:textId="77777777" w:rsidR="00D44F28" w:rsidRPr="00CB5F6B" w:rsidRDefault="00D44F28"/>
    <w:p w14:paraId="1FBE425F" w14:textId="0CCAA53D" w:rsidR="00F01ABE" w:rsidRPr="00CB5F6B" w:rsidRDefault="00C65824" w:rsidP="00F01ABE">
      <w:pPr>
        <w:jc w:val="center"/>
      </w:pPr>
      <w:r w:rsidRPr="00CB5F6B">
        <w:t>202</w:t>
      </w:r>
      <w:r w:rsidR="00031865" w:rsidRPr="00BD060F">
        <w:t>5</w:t>
      </w:r>
      <w:r w:rsidR="00F01ABE" w:rsidRPr="00CB5F6B">
        <w:br w:type="page"/>
      </w:r>
    </w:p>
    <w:p w14:paraId="43E21F84" w14:textId="77777777" w:rsidR="00141064" w:rsidRPr="00CB5F6B" w:rsidRDefault="00B55F18" w:rsidP="00B55F18">
      <w:pPr>
        <w:pStyle w:val="aa"/>
      </w:pPr>
      <w:r w:rsidRPr="00CB5F6B">
        <w:lastRenderedPageBreak/>
        <w:t>Оглавление</w:t>
      </w:r>
    </w:p>
    <w:p w14:paraId="41559F6C" w14:textId="2C66CAC4" w:rsidR="00B44154" w:rsidRDefault="00E847AF">
      <w:pPr>
        <w:pStyle w:val="11"/>
        <w:rPr>
          <w:rFonts w:eastAsiaTheme="minorEastAsia"/>
          <w:noProof/>
          <w:kern w:val="2"/>
          <w:sz w:val="24"/>
          <w:szCs w:val="24"/>
          <w:lang w:eastAsia="ru-RU"/>
          <w14:ligatures w14:val="standardContextual"/>
        </w:rPr>
      </w:pPr>
      <w:r>
        <w:fldChar w:fldCharType="begin"/>
      </w:r>
      <w:r w:rsidR="00616392">
        <w:instrText>TOC \o "1-3" \h \z \u</w:instrText>
      </w:r>
      <w:r>
        <w:fldChar w:fldCharType="separate"/>
      </w:r>
      <w:hyperlink w:anchor="_Toc209011808" w:history="1">
        <w:r w:rsidR="00B44154" w:rsidRPr="00AA1E95">
          <w:rPr>
            <w:rStyle w:val="ad"/>
            <w:noProof/>
          </w:rPr>
          <w:t>Термины, определения, сокращения</w:t>
        </w:r>
        <w:r w:rsidR="00B44154">
          <w:rPr>
            <w:noProof/>
            <w:webHidden/>
          </w:rPr>
          <w:tab/>
        </w:r>
        <w:r w:rsidR="00B44154">
          <w:rPr>
            <w:noProof/>
            <w:webHidden/>
          </w:rPr>
          <w:fldChar w:fldCharType="begin"/>
        </w:r>
        <w:r w:rsidR="00B44154">
          <w:rPr>
            <w:noProof/>
            <w:webHidden/>
          </w:rPr>
          <w:instrText xml:space="preserve"> PAGEREF _Toc209011808 \h </w:instrText>
        </w:r>
        <w:r w:rsidR="00B44154">
          <w:rPr>
            <w:noProof/>
            <w:webHidden/>
          </w:rPr>
        </w:r>
        <w:r w:rsidR="00B44154">
          <w:rPr>
            <w:noProof/>
            <w:webHidden/>
          </w:rPr>
          <w:fldChar w:fldCharType="separate"/>
        </w:r>
        <w:r w:rsidR="00B44154">
          <w:rPr>
            <w:noProof/>
            <w:webHidden/>
          </w:rPr>
          <w:t>5</w:t>
        </w:r>
        <w:r w:rsidR="00B44154">
          <w:rPr>
            <w:noProof/>
            <w:webHidden/>
          </w:rPr>
          <w:fldChar w:fldCharType="end"/>
        </w:r>
      </w:hyperlink>
    </w:p>
    <w:p w14:paraId="0CD1C1D0" w14:textId="4CADDF86" w:rsidR="00B44154" w:rsidRDefault="00B44154">
      <w:pPr>
        <w:pStyle w:val="11"/>
        <w:rPr>
          <w:rFonts w:eastAsiaTheme="minorEastAsia"/>
          <w:noProof/>
          <w:kern w:val="2"/>
          <w:sz w:val="24"/>
          <w:szCs w:val="24"/>
          <w:lang w:eastAsia="ru-RU"/>
          <w14:ligatures w14:val="standardContextual"/>
        </w:rPr>
      </w:pPr>
      <w:hyperlink w:anchor="_Toc209011809" w:history="1">
        <w:r w:rsidRPr="00AA1E95">
          <w:rPr>
            <w:rStyle w:val="ad"/>
            <w:noProof/>
          </w:rPr>
          <w:t>1.</w:t>
        </w:r>
        <w:r>
          <w:rPr>
            <w:rFonts w:eastAsiaTheme="minorEastAsia"/>
            <w:noProof/>
            <w:kern w:val="2"/>
            <w:sz w:val="24"/>
            <w:szCs w:val="24"/>
            <w:lang w:eastAsia="ru-RU"/>
            <w14:ligatures w14:val="standardContextual"/>
          </w:rPr>
          <w:tab/>
        </w:r>
        <w:r w:rsidRPr="00AA1E95">
          <w:rPr>
            <w:rStyle w:val="ad"/>
            <w:noProof/>
          </w:rPr>
          <w:t>Назначение документа</w:t>
        </w:r>
        <w:r>
          <w:rPr>
            <w:noProof/>
            <w:webHidden/>
          </w:rPr>
          <w:tab/>
        </w:r>
        <w:r>
          <w:rPr>
            <w:noProof/>
            <w:webHidden/>
          </w:rPr>
          <w:fldChar w:fldCharType="begin"/>
        </w:r>
        <w:r>
          <w:rPr>
            <w:noProof/>
            <w:webHidden/>
          </w:rPr>
          <w:instrText xml:space="preserve"> PAGEREF _Toc209011809 \h </w:instrText>
        </w:r>
        <w:r>
          <w:rPr>
            <w:noProof/>
            <w:webHidden/>
          </w:rPr>
        </w:r>
        <w:r>
          <w:rPr>
            <w:noProof/>
            <w:webHidden/>
          </w:rPr>
          <w:fldChar w:fldCharType="separate"/>
        </w:r>
        <w:r>
          <w:rPr>
            <w:noProof/>
            <w:webHidden/>
          </w:rPr>
          <w:t>11</w:t>
        </w:r>
        <w:r>
          <w:rPr>
            <w:noProof/>
            <w:webHidden/>
          </w:rPr>
          <w:fldChar w:fldCharType="end"/>
        </w:r>
      </w:hyperlink>
    </w:p>
    <w:p w14:paraId="6604F84A" w14:textId="42AA31DB" w:rsidR="00B44154" w:rsidRDefault="00B44154">
      <w:pPr>
        <w:pStyle w:val="11"/>
        <w:rPr>
          <w:rFonts w:eastAsiaTheme="minorEastAsia"/>
          <w:noProof/>
          <w:kern w:val="2"/>
          <w:sz w:val="24"/>
          <w:szCs w:val="24"/>
          <w:lang w:eastAsia="ru-RU"/>
          <w14:ligatures w14:val="standardContextual"/>
        </w:rPr>
      </w:pPr>
      <w:hyperlink w:anchor="_Toc209011810" w:history="1">
        <w:r w:rsidRPr="00AA1E95">
          <w:rPr>
            <w:rStyle w:val="ad"/>
            <w:noProof/>
          </w:rPr>
          <w:t>2.</w:t>
        </w:r>
        <w:r>
          <w:rPr>
            <w:rFonts w:eastAsiaTheme="minorEastAsia"/>
            <w:noProof/>
            <w:kern w:val="2"/>
            <w:sz w:val="24"/>
            <w:szCs w:val="24"/>
            <w:lang w:eastAsia="ru-RU"/>
            <w14:ligatures w14:val="standardContextual"/>
          </w:rPr>
          <w:tab/>
        </w:r>
        <w:r w:rsidRPr="00AA1E95">
          <w:rPr>
            <w:rStyle w:val="ad"/>
            <w:noProof/>
          </w:rPr>
          <w:t>Введение</w:t>
        </w:r>
        <w:r>
          <w:rPr>
            <w:noProof/>
            <w:webHidden/>
          </w:rPr>
          <w:tab/>
        </w:r>
        <w:r>
          <w:rPr>
            <w:noProof/>
            <w:webHidden/>
          </w:rPr>
          <w:fldChar w:fldCharType="begin"/>
        </w:r>
        <w:r>
          <w:rPr>
            <w:noProof/>
            <w:webHidden/>
          </w:rPr>
          <w:instrText xml:space="preserve"> PAGEREF _Toc209011810 \h </w:instrText>
        </w:r>
        <w:r>
          <w:rPr>
            <w:noProof/>
            <w:webHidden/>
          </w:rPr>
        </w:r>
        <w:r>
          <w:rPr>
            <w:noProof/>
            <w:webHidden/>
          </w:rPr>
          <w:fldChar w:fldCharType="separate"/>
        </w:r>
        <w:r>
          <w:rPr>
            <w:noProof/>
            <w:webHidden/>
          </w:rPr>
          <w:t>11</w:t>
        </w:r>
        <w:r>
          <w:rPr>
            <w:noProof/>
            <w:webHidden/>
          </w:rPr>
          <w:fldChar w:fldCharType="end"/>
        </w:r>
      </w:hyperlink>
    </w:p>
    <w:p w14:paraId="67B623C5" w14:textId="26D6D2A7"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11" w:history="1">
        <w:r w:rsidRPr="00AA1E95">
          <w:rPr>
            <w:rStyle w:val="ad"/>
            <w:noProof/>
          </w:rPr>
          <w:t>2.1.</w:t>
        </w:r>
        <w:r>
          <w:rPr>
            <w:rFonts w:eastAsiaTheme="minorEastAsia"/>
            <w:noProof/>
            <w:kern w:val="2"/>
            <w:sz w:val="24"/>
            <w:szCs w:val="24"/>
            <w:lang w:eastAsia="ru-RU"/>
            <w14:ligatures w14:val="standardContextual"/>
          </w:rPr>
          <w:tab/>
        </w:r>
        <w:r w:rsidRPr="00AA1E95">
          <w:rPr>
            <w:rStyle w:val="ad"/>
            <w:noProof/>
          </w:rPr>
          <w:t>Наименование системы</w:t>
        </w:r>
        <w:r>
          <w:rPr>
            <w:noProof/>
            <w:webHidden/>
          </w:rPr>
          <w:tab/>
        </w:r>
        <w:r>
          <w:rPr>
            <w:noProof/>
            <w:webHidden/>
          </w:rPr>
          <w:fldChar w:fldCharType="begin"/>
        </w:r>
        <w:r>
          <w:rPr>
            <w:noProof/>
            <w:webHidden/>
          </w:rPr>
          <w:instrText xml:space="preserve"> PAGEREF _Toc209011811 \h </w:instrText>
        </w:r>
        <w:r>
          <w:rPr>
            <w:noProof/>
            <w:webHidden/>
          </w:rPr>
        </w:r>
        <w:r>
          <w:rPr>
            <w:noProof/>
            <w:webHidden/>
          </w:rPr>
          <w:fldChar w:fldCharType="separate"/>
        </w:r>
        <w:r>
          <w:rPr>
            <w:noProof/>
            <w:webHidden/>
          </w:rPr>
          <w:t>11</w:t>
        </w:r>
        <w:r>
          <w:rPr>
            <w:noProof/>
            <w:webHidden/>
          </w:rPr>
          <w:fldChar w:fldCharType="end"/>
        </w:r>
      </w:hyperlink>
    </w:p>
    <w:p w14:paraId="51872431" w14:textId="33A13053"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12" w:history="1">
        <w:r w:rsidRPr="00AA1E95">
          <w:rPr>
            <w:rStyle w:val="ad"/>
            <w:noProof/>
          </w:rPr>
          <w:t>2.2.</w:t>
        </w:r>
        <w:r>
          <w:rPr>
            <w:rFonts w:eastAsiaTheme="minorEastAsia"/>
            <w:noProof/>
            <w:kern w:val="2"/>
            <w:sz w:val="24"/>
            <w:szCs w:val="24"/>
            <w:lang w:eastAsia="ru-RU"/>
            <w14:ligatures w14:val="standardContextual"/>
          </w:rPr>
          <w:tab/>
        </w:r>
        <w:r w:rsidRPr="00AA1E95">
          <w:rPr>
            <w:rStyle w:val="ad"/>
            <w:noProof/>
          </w:rPr>
          <w:t>Назначение программы</w:t>
        </w:r>
        <w:r>
          <w:rPr>
            <w:noProof/>
            <w:webHidden/>
          </w:rPr>
          <w:tab/>
        </w:r>
        <w:r>
          <w:rPr>
            <w:noProof/>
            <w:webHidden/>
          </w:rPr>
          <w:fldChar w:fldCharType="begin"/>
        </w:r>
        <w:r>
          <w:rPr>
            <w:noProof/>
            <w:webHidden/>
          </w:rPr>
          <w:instrText xml:space="preserve"> PAGEREF _Toc209011812 \h </w:instrText>
        </w:r>
        <w:r>
          <w:rPr>
            <w:noProof/>
            <w:webHidden/>
          </w:rPr>
        </w:r>
        <w:r>
          <w:rPr>
            <w:noProof/>
            <w:webHidden/>
          </w:rPr>
          <w:fldChar w:fldCharType="separate"/>
        </w:r>
        <w:r>
          <w:rPr>
            <w:noProof/>
            <w:webHidden/>
          </w:rPr>
          <w:t>11</w:t>
        </w:r>
        <w:r>
          <w:rPr>
            <w:noProof/>
            <w:webHidden/>
          </w:rPr>
          <w:fldChar w:fldCharType="end"/>
        </w:r>
      </w:hyperlink>
    </w:p>
    <w:p w14:paraId="48844DA8" w14:textId="2F9DC536"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13" w:history="1">
        <w:r w:rsidRPr="00AA1E95">
          <w:rPr>
            <w:rStyle w:val="ad"/>
            <w:noProof/>
          </w:rPr>
          <w:t>2.3.</w:t>
        </w:r>
        <w:r>
          <w:rPr>
            <w:rFonts w:eastAsiaTheme="minorEastAsia"/>
            <w:noProof/>
            <w:kern w:val="2"/>
            <w:sz w:val="24"/>
            <w:szCs w:val="24"/>
            <w:lang w:eastAsia="ru-RU"/>
            <w14:ligatures w14:val="standardContextual"/>
          </w:rPr>
          <w:tab/>
        </w:r>
        <w:r w:rsidRPr="00AA1E95">
          <w:rPr>
            <w:rStyle w:val="ad"/>
            <w:noProof/>
          </w:rPr>
          <w:t>Область применения</w:t>
        </w:r>
        <w:r>
          <w:rPr>
            <w:noProof/>
            <w:webHidden/>
          </w:rPr>
          <w:tab/>
        </w:r>
        <w:r>
          <w:rPr>
            <w:noProof/>
            <w:webHidden/>
          </w:rPr>
          <w:fldChar w:fldCharType="begin"/>
        </w:r>
        <w:r>
          <w:rPr>
            <w:noProof/>
            <w:webHidden/>
          </w:rPr>
          <w:instrText xml:space="preserve"> PAGEREF _Toc209011813 \h </w:instrText>
        </w:r>
        <w:r>
          <w:rPr>
            <w:noProof/>
            <w:webHidden/>
          </w:rPr>
        </w:r>
        <w:r>
          <w:rPr>
            <w:noProof/>
            <w:webHidden/>
          </w:rPr>
          <w:fldChar w:fldCharType="separate"/>
        </w:r>
        <w:r>
          <w:rPr>
            <w:noProof/>
            <w:webHidden/>
          </w:rPr>
          <w:t>11</w:t>
        </w:r>
        <w:r>
          <w:rPr>
            <w:noProof/>
            <w:webHidden/>
          </w:rPr>
          <w:fldChar w:fldCharType="end"/>
        </w:r>
      </w:hyperlink>
    </w:p>
    <w:p w14:paraId="16A4086A" w14:textId="7AEB9034"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14" w:history="1">
        <w:r w:rsidRPr="00AA1E95">
          <w:rPr>
            <w:rStyle w:val="ad"/>
            <w:noProof/>
          </w:rPr>
          <w:t>2.4.</w:t>
        </w:r>
        <w:r>
          <w:rPr>
            <w:rFonts w:eastAsiaTheme="minorEastAsia"/>
            <w:noProof/>
            <w:kern w:val="2"/>
            <w:sz w:val="24"/>
            <w:szCs w:val="24"/>
            <w:lang w:eastAsia="ru-RU"/>
            <w14:ligatures w14:val="standardContextual"/>
          </w:rPr>
          <w:tab/>
        </w:r>
        <w:r w:rsidRPr="00AA1E95">
          <w:rPr>
            <w:rStyle w:val="ad"/>
            <w:noProof/>
          </w:rPr>
          <w:t>Эксплуатационные требования</w:t>
        </w:r>
        <w:r>
          <w:rPr>
            <w:noProof/>
            <w:webHidden/>
          </w:rPr>
          <w:tab/>
        </w:r>
        <w:r>
          <w:rPr>
            <w:noProof/>
            <w:webHidden/>
          </w:rPr>
          <w:fldChar w:fldCharType="begin"/>
        </w:r>
        <w:r>
          <w:rPr>
            <w:noProof/>
            <w:webHidden/>
          </w:rPr>
          <w:instrText xml:space="preserve"> PAGEREF _Toc209011814 \h </w:instrText>
        </w:r>
        <w:r>
          <w:rPr>
            <w:noProof/>
            <w:webHidden/>
          </w:rPr>
        </w:r>
        <w:r>
          <w:rPr>
            <w:noProof/>
            <w:webHidden/>
          </w:rPr>
          <w:fldChar w:fldCharType="separate"/>
        </w:r>
        <w:r>
          <w:rPr>
            <w:noProof/>
            <w:webHidden/>
          </w:rPr>
          <w:t>12</w:t>
        </w:r>
        <w:r>
          <w:rPr>
            <w:noProof/>
            <w:webHidden/>
          </w:rPr>
          <w:fldChar w:fldCharType="end"/>
        </w:r>
      </w:hyperlink>
    </w:p>
    <w:p w14:paraId="2DE390F1" w14:textId="214D73F5"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15" w:history="1">
        <w:r w:rsidRPr="00AA1E95">
          <w:rPr>
            <w:rStyle w:val="ad"/>
            <w:noProof/>
          </w:rPr>
          <w:t>2.4.1.</w:t>
        </w:r>
        <w:r>
          <w:rPr>
            <w:rFonts w:eastAsiaTheme="minorEastAsia"/>
            <w:noProof/>
            <w:kern w:val="2"/>
            <w:sz w:val="24"/>
            <w:szCs w:val="24"/>
            <w:lang w:eastAsia="ru-RU"/>
            <w14:ligatures w14:val="standardContextual"/>
          </w:rPr>
          <w:tab/>
        </w:r>
        <w:r w:rsidRPr="00AA1E95">
          <w:rPr>
            <w:rStyle w:val="ad"/>
            <w:noProof/>
          </w:rPr>
          <w:t>Требования к ОС</w:t>
        </w:r>
        <w:r>
          <w:rPr>
            <w:noProof/>
            <w:webHidden/>
          </w:rPr>
          <w:tab/>
        </w:r>
        <w:r>
          <w:rPr>
            <w:noProof/>
            <w:webHidden/>
          </w:rPr>
          <w:fldChar w:fldCharType="begin"/>
        </w:r>
        <w:r>
          <w:rPr>
            <w:noProof/>
            <w:webHidden/>
          </w:rPr>
          <w:instrText xml:space="preserve"> PAGEREF _Toc209011815 \h </w:instrText>
        </w:r>
        <w:r>
          <w:rPr>
            <w:noProof/>
            <w:webHidden/>
          </w:rPr>
        </w:r>
        <w:r>
          <w:rPr>
            <w:noProof/>
            <w:webHidden/>
          </w:rPr>
          <w:fldChar w:fldCharType="separate"/>
        </w:r>
        <w:r>
          <w:rPr>
            <w:noProof/>
            <w:webHidden/>
          </w:rPr>
          <w:t>12</w:t>
        </w:r>
        <w:r>
          <w:rPr>
            <w:noProof/>
            <w:webHidden/>
          </w:rPr>
          <w:fldChar w:fldCharType="end"/>
        </w:r>
      </w:hyperlink>
    </w:p>
    <w:p w14:paraId="0E3C3D81" w14:textId="7706DF4C"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16" w:history="1">
        <w:r w:rsidRPr="00AA1E95">
          <w:rPr>
            <w:rStyle w:val="ad"/>
            <w:noProof/>
          </w:rPr>
          <w:t>2.4.2.</w:t>
        </w:r>
        <w:r>
          <w:rPr>
            <w:rFonts w:eastAsiaTheme="minorEastAsia"/>
            <w:noProof/>
            <w:kern w:val="2"/>
            <w:sz w:val="24"/>
            <w:szCs w:val="24"/>
            <w:lang w:eastAsia="ru-RU"/>
            <w14:ligatures w14:val="standardContextual"/>
          </w:rPr>
          <w:tab/>
        </w:r>
        <w:r w:rsidRPr="00AA1E95">
          <w:rPr>
            <w:rStyle w:val="ad"/>
            <w:noProof/>
          </w:rPr>
          <w:t>Расчет требуемых аппаратных ресурсов и ресурсов хранилища в зависимости от объема СУБД Витрин данных</w:t>
        </w:r>
        <w:r>
          <w:rPr>
            <w:noProof/>
            <w:webHidden/>
          </w:rPr>
          <w:tab/>
        </w:r>
        <w:r>
          <w:rPr>
            <w:noProof/>
            <w:webHidden/>
          </w:rPr>
          <w:fldChar w:fldCharType="begin"/>
        </w:r>
        <w:r>
          <w:rPr>
            <w:noProof/>
            <w:webHidden/>
          </w:rPr>
          <w:instrText xml:space="preserve"> PAGEREF _Toc209011816 \h </w:instrText>
        </w:r>
        <w:r>
          <w:rPr>
            <w:noProof/>
            <w:webHidden/>
          </w:rPr>
        </w:r>
        <w:r>
          <w:rPr>
            <w:noProof/>
            <w:webHidden/>
          </w:rPr>
          <w:fldChar w:fldCharType="separate"/>
        </w:r>
        <w:r>
          <w:rPr>
            <w:noProof/>
            <w:webHidden/>
          </w:rPr>
          <w:t>12</w:t>
        </w:r>
        <w:r>
          <w:rPr>
            <w:noProof/>
            <w:webHidden/>
          </w:rPr>
          <w:fldChar w:fldCharType="end"/>
        </w:r>
      </w:hyperlink>
    </w:p>
    <w:p w14:paraId="38102A12" w14:textId="3C80C41B"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17" w:history="1">
        <w:r w:rsidRPr="00AA1E95">
          <w:rPr>
            <w:rStyle w:val="ad"/>
            <w:noProof/>
          </w:rPr>
          <w:t>2.4.3.</w:t>
        </w:r>
        <w:r>
          <w:rPr>
            <w:rFonts w:eastAsiaTheme="minorEastAsia"/>
            <w:noProof/>
            <w:kern w:val="2"/>
            <w:sz w:val="24"/>
            <w:szCs w:val="24"/>
            <w:lang w:eastAsia="ru-RU"/>
            <w14:ligatures w14:val="standardContextual"/>
          </w:rPr>
          <w:tab/>
        </w:r>
        <w:r w:rsidRPr="00AA1E95">
          <w:rPr>
            <w:rStyle w:val="ad"/>
            <w:noProof/>
          </w:rPr>
          <w:t>Требования к оборудованию без гарантии SLA</w:t>
        </w:r>
        <w:r>
          <w:rPr>
            <w:noProof/>
            <w:webHidden/>
          </w:rPr>
          <w:tab/>
        </w:r>
        <w:r>
          <w:rPr>
            <w:noProof/>
            <w:webHidden/>
          </w:rPr>
          <w:fldChar w:fldCharType="begin"/>
        </w:r>
        <w:r>
          <w:rPr>
            <w:noProof/>
            <w:webHidden/>
          </w:rPr>
          <w:instrText xml:space="preserve"> PAGEREF _Toc209011817 \h </w:instrText>
        </w:r>
        <w:r>
          <w:rPr>
            <w:noProof/>
            <w:webHidden/>
          </w:rPr>
        </w:r>
        <w:r>
          <w:rPr>
            <w:noProof/>
            <w:webHidden/>
          </w:rPr>
          <w:fldChar w:fldCharType="separate"/>
        </w:r>
        <w:r>
          <w:rPr>
            <w:noProof/>
            <w:webHidden/>
          </w:rPr>
          <w:t>13</w:t>
        </w:r>
        <w:r>
          <w:rPr>
            <w:noProof/>
            <w:webHidden/>
          </w:rPr>
          <w:fldChar w:fldCharType="end"/>
        </w:r>
      </w:hyperlink>
    </w:p>
    <w:p w14:paraId="5F2AD4D2" w14:textId="2F16C77F"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18" w:history="1">
        <w:r w:rsidRPr="00AA1E95">
          <w:rPr>
            <w:rStyle w:val="ad"/>
            <w:noProof/>
          </w:rPr>
          <w:t>2.5.</w:t>
        </w:r>
        <w:r>
          <w:rPr>
            <w:rFonts w:eastAsiaTheme="minorEastAsia"/>
            <w:noProof/>
            <w:kern w:val="2"/>
            <w:sz w:val="24"/>
            <w:szCs w:val="24"/>
            <w:lang w:eastAsia="ru-RU"/>
            <w14:ligatures w14:val="standardContextual"/>
          </w:rPr>
          <w:tab/>
        </w:r>
        <w:r w:rsidRPr="00AA1E95">
          <w:rPr>
            <w:rStyle w:val="ad"/>
            <w:noProof/>
          </w:rPr>
          <w:t>Минимальные требования к оборудованию для SLA 99.5% и 99.9%</w:t>
        </w:r>
        <w:r>
          <w:rPr>
            <w:noProof/>
            <w:webHidden/>
          </w:rPr>
          <w:tab/>
        </w:r>
        <w:r>
          <w:rPr>
            <w:noProof/>
            <w:webHidden/>
          </w:rPr>
          <w:fldChar w:fldCharType="begin"/>
        </w:r>
        <w:r>
          <w:rPr>
            <w:noProof/>
            <w:webHidden/>
          </w:rPr>
          <w:instrText xml:space="preserve"> PAGEREF _Toc209011818 \h </w:instrText>
        </w:r>
        <w:r>
          <w:rPr>
            <w:noProof/>
            <w:webHidden/>
          </w:rPr>
        </w:r>
        <w:r>
          <w:rPr>
            <w:noProof/>
            <w:webHidden/>
          </w:rPr>
          <w:fldChar w:fldCharType="separate"/>
        </w:r>
        <w:r>
          <w:rPr>
            <w:noProof/>
            <w:webHidden/>
          </w:rPr>
          <w:t>13</w:t>
        </w:r>
        <w:r>
          <w:rPr>
            <w:noProof/>
            <w:webHidden/>
          </w:rPr>
          <w:fldChar w:fldCharType="end"/>
        </w:r>
      </w:hyperlink>
    </w:p>
    <w:p w14:paraId="093365CB" w14:textId="24733884"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19" w:history="1">
        <w:r w:rsidRPr="00AA1E95">
          <w:rPr>
            <w:rStyle w:val="ad"/>
            <w:noProof/>
          </w:rPr>
          <w:t>2.5.1.</w:t>
        </w:r>
        <w:r>
          <w:rPr>
            <w:rFonts w:eastAsiaTheme="minorEastAsia"/>
            <w:noProof/>
            <w:kern w:val="2"/>
            <w:sz w:val="24"/>
            <w:szCs w:val="24"/>
            <w:lang w:eastAsia="ru-RU"/>
            <w14:ligatures w14:val="standardContextual"/>
          </w:rPr>
          <w:tab/>
        </w:r>
        <w:r w:rsidRPr="00AA1E95">
          <w:rPr>
            <w:rStyle w:val="ad"/>
            <w:noProof/>
          </w:rPr>
          <w:t>Минимальные требования к оборудованию при разворачивании в одном ЦОД (для обеспечения SLA 99.5%)</w:t>
        </w:r>
        <w:r>
          <w:rPr>
            <w:noProof/>
            <w:webHidden/>
          </w:rPr>
          <w:tab/>
        </w:r>
        <w:r>
          <w:rPr>
            <w:noProof/>
            <w:webHidden/>
          </w:rPr>
          <w:fldChar w:fldCharType="begin"/>
        </w:r>
        <w:r>
          <w:rPr>
            <w:noProof/>
            <w:webHidden/>
          </w:rPr>
          <w:instrText xml:space="preserve"> PAGEREF _Toc209011819 \h </w:instrText>
        </w:r>
        <w:r>
          <w:rPr>
            <w:noProof/>
            <w:webHidden/>
          </w:rPr>
        </w:r>
        <w:r>
          <w:rPr>
            <w:noProof/>
            <w:webHidden/>
          </w:rPr>
          <w:fldChar w:fldCharType="separate"/>
        </w:r>
        <w:r>
          <w:rPr>
            <w:noProof/>
            <w:webHidden/>
          </w:rPr>
          <w:t>13</w:t>
        </w:r>
        <w:r>
          <w:rPr>
            <w:noProof/>
            <w:webHidden/>
          </w:rPr>
          <w:fldChar w:fldCharType="end"/>
        </w:r>
      </w:hyperlink>
    </w:p>
    <w:p w14:paraId="13D4C6A2" w14:textId="64F4EE02"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20" w:history="1">
        <w:r w:rsidRPr="00AA1E95">
          <w:rPr>
            <w:rStyle w:val="ad"/>
            <w:noProof/>
          </w:rPr>
          <w:t>2.5.2.</w:t>
        </w:r>
        <w:r>
          <w:rPr>
            <w:rFonts w:eastAsiaTheme="minorEastAsia"/>
            <w:noProof/>
            <w:kern w:val="2"/>
            <w:sz w:val="24"/>
            <w:szCs w:val="24"/>
            <w:lang w:eastAsia="ru-RU"/>
            <w14:ligatures w14:val="standardContextual"/>
          </w:rPr>
          <w:tab/>
        </w:r>
        <w:r w:rsidRPr="00AA1E95">
          <w:rPr>
            <w:rStyle w:val="ad"/>
            <w:noProof/>
          </w:rPr>
          <w:t>Минимальные требования к оборудованию при разворачивании в двух ЦОД с использованием кворумного ЦОД (для обеспечения SLA 99.9%)</w:t>
        </w:r>
        <w:r>
          <w:rPr>
            <w:noProof/>
            <w:webHidden/>
          </w:rPr>
          <w:tab/>
        </w:r>
        <w:r>
          <w:rPr>
            <w:noProof/>
            <w:webHidden/>
          </w:rPr>
          <w:fldChar w:fldCharType="begin"/>
        </w:r>
        <w:r>
          <w:rPr>
            <w:noProof/>
            <w:webHidden/>
          </w:rPr>
          <w:instrText xml:space="preserve"> PAGEREF _Toc209011820 \h </w:instrText>
        </w:r>
        <w:r>
          <w:rPr>
            <w:noProof/>
            <w:webHidden/>
          </w:rPr>
        </w:r>
        <w:r>
          <w:rPr>
            <w:noProof/>
            <w:webHidden/>
          </w:rPr>
          <w:fldChar w:fldCharType="separate"/>
        </w:r>
        <w:r>
          <w:rPr>
            <w:noProof/>
            <w:webHidden/>
          </w:rPr>
          <w:t>14</w:t>
        </w:r>
        <w:r>
          <w:rPr>
            <w:noProof/>
            <w:webHidden/>
          </w:rPr>
          <w:fldChar w:fldCharType="end"/>
        </w:r>
      </w:hyperlink>
    </w:p>
    <w:p w14:paraId="64D4FCEE" w14:textId="32B91B70"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21" w:history="1">
        <w:r w:rsidRPr="00AA1E95">
          <w:rPr>
            <w:rStyle w:val="ad"/>
            <w:noProof/>
          </w:rPr>
          <w:t>2.6.</w:t>
        </w:r>
        <w:r>
          <w:rPr>
            <w:rFonts w:eastAsiaTheme="minorEastAsia"/>
            <w:noProof/>
            <w:kern w:val="2"/>
            <w:sz w:val="24"/>
            <w:szCs w:val="24"/>
            <w:lang w:eastAsia="ru-RU"/>
            <w14:ligatures w14:val="standardContextual"/>
          </w:rPr>
          <w:tab/>
        </w:r>
        <w:r w:rsidRPr="00AA1E95">
          <w:rPr>
            <w:rStyle w:val="ad"/>
            <w:noProof/>
          </w:rPr>
          <w:t>Доступность Datamart Platform Studio и технических средств, на базе которых Программа развернута</w:t>
        </w:r>
        <w:r>
          <w:rPr>
            <w:noProof/>
            <w:webHidden/>
          </w:rPr>
          <w:tab/>
        </w:r>
        <w:r>
          <w:rPr>
            <w:noProof/>
            <w:webHidden/>
          </w:rPr>
          <w:fldChar w:fldCharType="begin"/>
        </w:r>
        <w:r>
          <w:rPr>
            <w:noProof/>
            <w:webHidden/>
          </w:rPr>
          <w:instrText xml:space="preserve"> PAGEREF _Toc209011821 \h </w:instrText>
        </w:r>
        <w:r>
          <w:rPr>
            <w:noProof/>
            <w:webHidden/>
          </w:rPr>
        </w:r>
        <w:r>
          <w:rPr>
            <w:noProof/>
            <w:webHidden/>
          </w:rPr>
          <w:fldChar w:fldCharType="separate"/>
        </w:r>
        <w:r>
          <w:rPr>
            <w:noProof/>
            <w:webHidden/>
          </w:rPr>
          <w:t>14</w:t>
        </w:r>
        <w:r>
          <w:rPr>
            <w:noProof/>
            <w:webHidden/>
          </w:rPr>
          <w:fldChar w:fldCharType="end"/>
        </w:r>
      </w:hyperlink>
    </w:p>
    <w:p w14:paraId="59F82C9F" w14:textId="725AC854" w:rsidR="00B44154" w:rsidRDefault="00B44154">
      <w:pPr>
        <w:pStyle w:val="11"/>
        <w:rPr>
          <w:rFonts w:eastAsiaTheme="minorEastAsia"/>
          <w:noProof/>
          <w:kern w:val="2"/>
          <w:sz w:val="24"/>
          <w:szCs w:val="24"/>
          <w:lang w:eastAsia="ru-RU"/>
          <w14:ligatures w14:val="standardContextual"/>
        </w:rPr>
      </w:pPr>
      <w:hyperlink w:anchor="_Toc209011822" w:history="1">
        <w:r w:rsidRPr="00AA1E95">
          <w:rPr>
            <w:rStyle w:val="ad"/>
            <w:noProof/>
          </w:rPr>
          <w:t>3.</w:t>
        </w:r>
        <w:r>
          <w:rPr>
            <w:rFonts w:eastAsiaTheme="minorEastAsia"/>
            <w:noProof/>
            <w:kern w:val="2"/>
            <w:sz w:val="24"/>
            <w:szCs w:val="24"/>
            <w:lang w:eastAsia="ru-RU"/>
            <w14:ligatures w14:val="standardContextual"/>
          </w:rPr>
          <w:tab/>
        </w:r>
        <w:r w:rsidRPr="00AA1E95">
          <w:rPr>
            <w:rStyle w:val="ad"/>
            <w:noProof/>
          </w:rPr>
          <w:t>Установка и настройка программы Datamart Platform Studio</w:t>
        </w:r>
        <w:r>
          <w:rPr>
            <w:noProof/>
            <w:webHidden/>
          </w:rPr>
          <w:tab/>
        </w:r>
        <w:r>
          <w:rPr>
            <w:noProof/>
            <w:webHidden/>
          </w:rPr>
          <w:fldChar w:fldCharType="begin"/>
        </w:r>
        <w:r>
          <w:rPr>
            <w:noProof/>
            <w:webHidden/>
          </w:rPr>
          <w:instrText xml:space="preserve"> PAGEREF _Toc209011822 \h </w:instrText>
        </w:r>
        <w:r>
          <w:rPr>
            <w:noProof/>
            <w:webHidden/>
          </w:rPr>
        </w:r>
        <w:r>
          <w:rPr>
            <w:noProof/>
            <w:webHidden/>
          </w:rPr>
          <w:fldChar w:fldCharType="separate"/>
        </w:r>
        <w:r>
          <w:rPr>
            <w:noProof/>
            <w:webHidden/>
          </w:rPr>
          <w:t>15</w:t>
        </w:r>
        <w:r>
          <w:rPr>
            <w:noProof/>
            <w:webHidden/>
          </w:rPr>
          <w:fldChar w:fldCharType="end"/>
        </w:r>
      </w:hyperlink>
    </w:p>
    <w:p w14:paraId="20D4BAC3" w14:textId="0F2415EC"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23" w:history="1">
        <w:r w:rsidRPr="00AA1E95">
          <w:rPr>
            <w:rStyle w:val="ad"/>
            <w:noProof/>
          </w:rPr>
          <w:t>3.1.</w:t>
        </w:r>
        <w:r>
          <w:rPr>
            <w:rFonts w:eastAsiaTheme="minorEastAsia"/>
            <w:noProof/>
            <w:kern w:val="2"/>
            <w:sz w:val="24"/>
            <w:szCs w:val="24"/>
            <w:lang w:eastAsia="ru-RU"/>
            <w14:ligatures w14:val="standardContextual"/>
          </w:rPr>
          <w:tab/>
        </w:r>
        <w:r w:rsidRPr="00AA1E95">
          <w:rPr>
            <w:rStyle w:val="ad"/>
            <w:noProof/>
          </w:rPr>
          <w:t>Проверка контрольной суммы</w:t>
        </w:r>
        <w:r>
          <w:rPr>
            <w:noProof/>
            <w:webHidden/>
          </w:rPr>
          <w:tab/>
        </w:r>
        <w:r>
          <w:rPr>
            <w:noProof/>
            <w:webHidden/>
          </w:rPr>
          <w:fldChar w:fldCharType="begin"/>
        </w:r>
        <w:r>
          <w:rPr>
            <w:noProof/>
            <w:webHidden/>
          </w:rPr>
          <w:instrText xml:space="preserve"> PAGEREF _Toc209011823 \h </w:instrText>
        </w:r>
        <w:r>
          <w:rPr>
            <w:noProof/>
            <w:webHidden/>
          </w:rPr>
        </w:r>
        <w:r>
          <w:rPr>
            <w:noProof/>
            <w:webHidden/>
          </w:rPr>
          <w:fldChar w:fldCharType="separate"/>
        </w:r>
        <w:r>
          <w:rPr>
            <w:noProof/>
            <w:webHidden/>
          </w:rPr>
          <w:t>15</w:t>
        </w:r>
        <w:r>
          <w:rPr>
            <w:noProof/>
            <w:webHidden/>
          </w:rPr>
          <w:fldChar w:fldCharType="end"/>
        </w:r>
      </w:hyperlink>
    </w:p>
    <w:p w14:paraId="1C0D8D01" w14:textId="266177D7"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24" w:history="1">
        <w:r w:rsidRPr="00AA1E95">
          <w:rPr>
            <w:rStyle w:val="ad"/>
            <w:noProof/>
          </w:rPr>
          <w:t>3.2.</w:t>
        </w:r>
        <w:r>
          <w:rPr>
            <w:rFonts w:eastAsiaTheme="minorEastAsia"/>
            <w:noProof/>
            <w:kern w:val="2"/>
            <w:sz w:val="24"/>
            <w:szCs w:val="24"/>
            <w:lang w:eastAsia="ru-RU"/>
            <w14:ligatures w14:val="standardContextual"/>
          </w:rPr>
          <w:tab/>
        </w:r>
        <w:r w:rsidRPr="00AA1E95">
          <w:rPr>
            <w:rStyle w:val="ad"/>
            <w:noProof/>
          </w:rPr>
          <w:t>Подготовка к установке программы на сервере или ВМ</w:t>
        </w:r>
        <w:r>
          <w:rPr>
            <w:noProof/>
            <w:webHidden/>
          </w:rPr>
          <w:tab/>
        </w:r>
        <w:r>
          <w:rPr>
            <w:noProof/>
            <w:webHidden/>
          </w:rPr>
          <w:fldChar w:fldCharType="begin"/>
        </w:r>
        <w:r>
          <w:rPr>
            <w:noProof/>
            <w:webHidden/>
          </w:rPr>
          <w:instrText xml:space="preserve"> PAGEREF _Toc209011824 \h </w:instrText>
        </w:r>
        <w:r>
          <w:rPr>
            <w:noProof/>
            <w:webHidden/>
          </w:rPr>
        </w:r>
        <w:r>
          <w:rPr>
            <w:noProof/>
            <w:webHidden/>
          </w:rPr>
          <w:fldChar w:fldCharType="separate"/>
        </w:r>
        <w:r>
          <w:rPr>
            <w:noProof/>
            <w:webHidden/>
          </w:rPr>
          <w:t>15</w:t>
        </w:r>
        <w:r>
          <w:rPr>
            <w:noProof/>
            <w:webHidden/>
          </w:rPr>
          <w:fldChar w:fldCharType="end"/>
        </w:r>
      </w:hyperlink>
    </w:p>
    <w:p w14:paraId="4EE721C0" w14:textId="2DF35EA3"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25" w:history="1">
        <w:r w:rsidRPr="00AA1E95">
          <w:rPr>
            <w:rStyle w:val="ad"/>
            <w:noProof/>
            <w:lang w:val="en-US"/>
          </w:rPr>
          <w:t>3.2.1.</w:t>
        </w:r>
        <w:r>
          <w:rPr>
            <w:rFonts w:eastAsiaTheme="minorEastAsia"/>
            <w:noProof/>
            <w:kern w:val="2"/>
            <w:sz w:val="24"/>
            <w:szCs w:val="24"/>
            <w:lang w:eastAsia="ru-RU"/>
            <w14:ligatures w14:val="standardContextual"/>
          </w:rPr>
          <w:tab/>
        </w:r>
        <w:r w:rsidRPr="00AA1E95">
          <w:rPr>
            <w:rStyle w:val="ad"/>
            <w:noProof/>
          </w:rPr>
          <w:t>Установка</w:t>
        </w:r>
        <w:r w:rsidRPr="00AA1E95">
          <w:rPr>
            <w:rStyle w:val="ad"/>
            <w:noProof/>
            <w:lang w:val="en-US"/>
          </w:rPr>
          <w:t xml:space="preserve"> Docker </w:t>
        </w:r>
        <w:r w:rsidRPr="00AA1E95">
          <w:rPr>
            <w:rStyle w:val="ad"/>
            <w:noProof/>
          </w:rPr>
          <w:t>и</w:t>
        </w:r>
        <w:r w:rsidRPr="00AA1E95">
          <w:rPr>
            <w:rStyle w:val="ad"/>
            <w:noProof/>
            <w:lang w:val="en-US"/>
          </w:rPr>
          <w:t xml:space="preserve"> Docker Compose</w:t>
        </w:r>
        <w:r>
          <w:rPr>
            <w:noProof/>
            <w:webHidden/>
          </w:rPr>
          <w:tab/>
        </w:r>
        <w:r>
          <w:rPr>
            <w:noProof/>
            <w:webHidden/>
          </w:rPr>
          <w:fldChar w:fldCharType="begin"/>
        </w:r>
        <w:r>
          <w:rPr>
            <w:noProof/>
            <w:webHidden/>
          </w:rPr>
          <w:instrText xml:space="preserve"> PAGEREF _Toc209011825 \h </w:instrText>
        </w:r>
        <w:r>
          <w:rPr>
            <w:noProof/>
            <w:webHidden/>
          </w:rPr>
        </w:r>
        <w:r>
          <w:rPr>
            <w:noProof/>
            <w:webHidden/>
          </w:rPr>
          <w:fldChar w:fldCharType="separate"/>
        </w:r>
        <w:r>
          <w:rPr>
            <w:noProof/>
            <w:webHidden/>
          </w:rPr>
          <w:t>15</w:t>
        </w:r>
        <w:r>
          <w:rPr>
            <w:noProof/>
            <w:webHidden/>
          </w:rPr>
          <w:fldChar w:fldCharType="end"/>
        </w:r>
      </w:hyperlink>
    </w:p>
    <w:p w14:paraId="14069A0B" w14:textId="0C5472A4"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26" w:history="1">
        <w:r w:rsidRPr="00AA1E95">
          <w:rPr>
            <w:rStyle w:val="ad"/>
            <w:noProof/>
          </w:rPr>
          <w:t>3.2.2.</w:t>
        </w:r>
        <w:r>
          <w:rPr>
            <w:rFonts w:eastAsiaTheme="minorEastAsia"/>
            <w:noProof/>
            <w:kern w:val="2"/>
            <w:sz w:val="24"/>
            <w:szCs w:val="24"/>
            <w:lang w:eastAsia="ru-RU"/>
            <w14:ligatures w14:val="standardContextual"/>
          </w:rPr>
          <w:tab/>
        </w:r>
        <w:r w:rsidRPr="00AA1E95">
          <w:rPr>
            <w:rStyle w:val="ad"/>
            <w:noProof/>
          </w:rPr>
          <w:t>Добавление пользователя datamart в ОС</w:t>
        </w:r>
        <w:r>
          <w:rPr>
            <w:noProof/>
            <w:webHidden/>
          </w:rPr>
          <w:tab/>
        </w:r>
        <w:r>
          <w:rPr>
            <w:noProof/>
            <w:webHidden/>
          </w:rPr>
          <w:fldChar w:fldCharType="begin"/>
        </w:r>
        <w:r>
          <w:rPr>
            <w:noProof/>
            <w:webHidden/>
          </w:rPr>
          <w:instrText xml:space="preserve"> PAGEREF _Toc209011826 \h </w:instrText>
        </w:r>
        <w:r>
          <w:rPr>
            <w:noProof/>
            <w:webHidden/>
          </w:rPr>
        </w:r>
        <w:r>
          <w:rPr>
            <w:noProof/>
            <w:webHidden/>
          </w:rPr>
          <w:fldChar w:fldCharType="separate"/>
        </w:r>
        <w:r>
          <w:rPr>
            <w:noProof/>
            <w:webHidden/>
          </w:rPr>
          <w:t>16</w:t>
        </w:r>
        <w:r>
          <w:rPr>
            <w:noProof/>
            <w:webHidden/>
          </w:rPr>
          <w:fldChar w:fldCharType="end"/>
        </w:r>
      </w:hyperlink>
    </w:p>
    <w:p w14:paraId="5C5062EC" w14:textId="723ED0BA"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27" w:history="1">
        <w:r w:rsidRPr="00AA1E95">
          <w:rPr>
            <w:rStyle w:val="ad"/>
            <w:noProof/>
          </w:rPr>
          <w:t>3.3.</w:t>
        </w:r>
        <w:r>
          <w:rPr>
            <w:rFonts w:eastAsiaTheme="minorEastAsia"/>
            <w:noProof/>
            <w:kern w:val="2"/>
            <w:sz w:val="24"/>
            <w:szCs w:val="24"/>
            <w:lang w:eastAsia="ru-RU"/>
            <w14:ligatures w14:val="standardContextual"/>
          </w:rPr>
          <w:tab/>
        </w:r>
        <w:r w:rsidRPr="00AA1E95">
          <w:rPr>
            <w:rStyle w:val="ad"/>
            <w:noProof/>
          </w:rPr>
          <w:t xml:space="preserve">Установка программы Datamart </w:t>
        </w:r>
        <w:r w:rsidRPr="00AA1E95">
          <w:rPr>
            <w:rStyle w:val="ad"/>
            <w:noProof/>
            <w:lang w:val="en-US"/>
          </w:rPr>
          <w:t>Platform</w:t>
        </w:r>
        <w:r w:rsidRPr="00AA1E95">
          <w:rPr>
            <w:rStyle w:val="ad"/>
            <w:noProof/>
          </w:rPr>
          <w:t xml:space="preserve"> Studio на сервере или ВМ</w:t>
        </w:r>
        <w:r>
          <w:rPr>
            <w:noProof/>
            <w:webHidden/>
          </w:rPr>
          <w:tab/>
        </w:r>
        <w:r>
          <w:rPr>
            <w:noProof/>
            <w:webHidden/>
          </w:rPr>
          <w:fldChar w:fldCharType="begin"/>
        </w:r>
        <w:r>
          <w:rPr>
            <w:noProof/>
            <w:webHidden/>
          </w:rPr>
          <w:instrText xml:space="preserve"> PAGEREF _Toc209011827 \h </w:instrText>
        </w:r>
        <w:r>
          <w:rPr>
            <w:noProof/>
            <w:webHidden/>
          </w:rPr>
        </w:r>
        <w:r>
          <w:rPr>
            <w:noProof/>
            <w:webHidden/>
          </w:rPr>
          <w:fldChar w:fldCharType="separate"/>
        </w:r>
        <w:r>
          <w:rPr>
            <w:noProof/>
            <w:webHidden/>
          </w:rPr>
          <w:t>17</w:t>
        </w:r>
        <w:r>
          <w:rPr>
            <w:noProof/>
            <w:webHidden/>
          </w:rPr>
          <w:fldChar w:fldCharType="end"/>
        </w:r>
      </w:hyperlink>
    </w:p>
    <w:p w14:paraId="12EFEA27" w14:textId="27CA0987"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28" w:history="1">
        <w:r w:rsidRPr="00AA1E95">
          <w:rPr>
            <w:rStyle w:val="ad"/>
            <w:noProof/>
          </w:rPr>
          <w:t>3.4.</w:t>
        </w:r>
        <w:r>
          <w:rPr>
            <w:rFonts w:eastAsiaTheme="minorEastAsia"/>
            <w:noProof/>
            <w:kern w:val="2"/>
            <w:sz w:val="24"/>
            <w:szCs w:val="24"/>
            <w:lang w:eastAsia="ru-RU"/>
            <w14:ligatures w14:val="standardContextual"/>
          </w:rPr>
          <w:tab/>
        </w:r>
        <w:r w:rsidRPr="00AA1E95">
          <w:rPr>
            <w:rStyle w:val="ad"/>
            <w:noProof/>
          </w:rPr>
          <w:t>Предварительная настройка переменных окружения</w:t>
        </w:r>
        <w:r>
          <w:rPr>
            <w:noProof/>
            <w:webHidden/>
          </w:rPr>
          <w:tab/>
        </w:r>
        <w:r>
          <w:rPr>
            <w:noProof/>
            <w:webHidden/>
          </w:rPr>
          <w:fldChar w:fldCharType="begin"/>
        </w:r>
        <w:r>
          <w:rPr>
            <w:noProof/>
            <w:webHidden/>
          </w:rPr>
          <w:instrText xml:space="preserve"> PAGEREF _Toc209011828 \h </w:instrText>
        </w:r>
        <w:r>
          <w:rPr>
            <w:noProof/>
            <w:webHidden/>
          </w:rPr>
        </w:r>
        <w:r>
          <w:rPr>
            <w:noProof/>
            <w:webHidden/>
          </w:rPr>
          <w:fldChar w:fldCharType="separate"/>
        </w:r>
        <w:r>
          <w:rPr>
            <w:noProof/>
            <w:webHidden/>
          </w:rPr>
          <w:t>18</w:t>
        </w:r>
        <w:r>
          <w:rPr>
            <w:noProof/>
            <w:webHidden/>
          </w:rPr>
          <w:fldChar w:fldCharType="end"/>
        </w:r>
      </w:hyperlink>
    </w:p>
    <w:p w14:paraId="18F69BA8" w14:textId="036EB95D"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29" w:history="1">
        <w:r w:rsidRPr="00AA1E95">
          <w:rPr>
            <w:rStyle w:val="ad"/>
            <w:noProof/>
          </w:rPr>
          <w:t>3.5.</w:t>
        </w:r>
        <w:r>
          <w:rPr>
            <w:rFonts w:eastAsiaTheme="minorEastAsia"/>
            <w:noProof/>
            <w:kern w:val="2"/>
            <w:sz w:val="24"/>
            <w:szCs w:val="24"/>
            <w:lang w:eastAsia="ru-RU"/>
            <w14:ligatures w14:val="standardContextual"/>
          </w:rPr>
          <w:tab/>
        </w:r>
        <w:r w:rsidRPr="00AA1E95">
          <w:rPr>
            <w:rStyle w:val="ad"/>
            <w:noProof/>
          </w:rPr>
          <w:t>Настройка переменных окружения для работы на Платформе ГосТех</w:t>
        </w:r>
        <w:r>
          <w:rPr>
            <w:noProof/>
            <w:webHidden/>
          </w:rPr>
          <w:tab/>
        </w:r>
        <w:r>
          <w:rPr>
            <w:noProof/>
            <w:webHidden/>
          </w:rPr>
          <w:fldChar w:fldCharType="begin"/>
        </w:r>
        <w:r>
          <w:rPr>
            <w:noProof/>
            <w:webHidden/>
          </w:rPr>
          <w:instrText xml:space="preserve"> PAGEREF _Toc209011829 \h </w:instrText>
        </w:r>
        <w:r>
          <w:rPr>
            <w:noProof/>
            <w:webHidden/>
          </w:rPr>
        </w:r>
        <w:r>
          <w:rPr>
            <w:noProof/>
            <w:webHidden/>
          </w:rPr>
          <w:fldChar w:fldCharType="separate"/>
        </w:r>
        <w:r>
          <w:rPr>
            <w:noProof/>
            <w:webHidden/>
          </w:rPr>
          <w:t>19</w:t>
        </w:r>
        <w:r>
          <w:rPr>
            <w:noProof/>
            <w:webHidden/>
          </w:rPr>
          <w:fldChar w:fldCharType="end"/>
        </w:r>
      </w:hyperlink>
    </w:p>
    <w:p w14:paraId="47BE4C6E" w14:textId="671003AB"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30" w:history="1">
        <w:r w:rsidRPr="00AA1E95">
          <w:rPr>
            <w:rStyle w:val="ad"/>
            <w:noProof/>
          </w:rPr>
          <w:t>3.5.1.</w:t>
        </w:r>
        <w:r>
          <w:rPr>
            <w:rFonts w:eastAsiaTheme="minorEastAsia"/>
            <w:noProof/>
            <w:kern w:val="2"/>
            <w:sz w:val="24"/>
            <w:szCs w:val="24"/>
            <w:lang w:eastAsia="ru-RU"/>
            <w14:ligatures w14:val="standardContextual"/>
          </w:rPr>
          <w:tab/>
        </w:r>
        <w:r w:rsidRPr="00AA1E95">
          <w:rPr>
            <w:rStyle w:val="ad"/>
            <w:noProof/>
          </w:rPr>
          <w:t>Настройка подключения к БД</w:t>
        </w:r>
        <w:r>
          <w:rPr>
            <w:noProof/>
            <w:webHidden/>
          </w:rPr>
          <w:tab/>
        </w:r>
        <w:r>
          <w:rPr>
            <w:noProof/>
            <w:webHidden/>
          </w:rPr>
          <w:fldChar w:fldCharType="begin"/>
        </w:r>
        <w:r>
          <w:rPr>
            <w:noProof/>
            <w:webHidden/>
          </w:rPr>
          <w:instrText xml:space="preserve"> PAGEREF _Toc209011830 \h </w:instrText>
        </w:r>
        <w:r>
          <w:rPr>
            <w:noProof/>
            <w:webHidden/>
          </w:rPr>
        </w:r>
        <w:r>
          <w:rPr>
            <w:noProof/>
            <w:webHidden/>
          </w:rPr>
          <w:fldChar w:fldCharType="separate"/>
        </w:r>
        <w:r>
          <w:rPr>
            <w:noProof/>
            <w:webHidden/>
          </w:rPr>
          <w:t>19</w:t>
        </w:r>
        <w:r>
          <w:rPr>
            <w:noProof/>
            <w:webHidden/>
          </w:rPr>
          <w:fldChar w:fldCharType="end"/>
        </w:r>
      </w:hyperlink>
    </w:p>
    <w:p w14:paraId="6A86EDFA" w14:textId="5A27DEFD"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31" w:history="1">
        <w:r w:rsidRPr="00AA1E95">
          <w:rPr>
            <w:rStyle w:val="ad"/>
            <w:noProof/>
          </w:rPr>
          <w:t>3.5.2.</w:t>
        </w:r>
        <w:r>
          <w:rPr>
            <w:rFonts w:eastAsiaTheme="minorEastAsia"/>
            <w:noProof/>
            <w:kern w:val="2"/>
            <w:sz w:val="24"/>
            <w:szCs w:val="24"/>
            <w:lang w:eastAsia="ru-RU"/>
            <w14:ligatures w14:val="standardContextual"/>
          </w:rPr>
          <w:tab/>
        </w:r>
        <w:r w:rsidRPr="00AA1E95">
          <w:rPr>
            <w:rStyle w:val="ad"/>
            <w:noProof/>
          </w:rPr>
          <w:t>Настройка авторизации и аутентификации</w:t>
        </w:r>
        <w:r>
          <w:rPr>
            <w:noProof/>
            <w:webHidden/>
          </w:rPr>
          <w:tab/>
        </w:r>
        <w:r>
          <w:rPr>
            <w:noProof/>
            <w:webHidden/>
          </w:rPr>
          <w:fldChar w:fldCharType="begin"/>
        </w:r>
        <w:r>
          <w:rPr>
            <w:noProof/>
            <w:webHidden/>
          </w:rPr>
          <w:instrText xml:space="preserve"> PAGEREF _Toc209011831 \h </w:instrText>
        </w:r>
        <w:r>
          <w:rPr>
            <w:noProof/>
            <w:webHidden/>
          </w:rPr>
        </w:r>
        <w:r>
          <w:rPr>
            <w:noProof/>
            <w:webHidden/>
          </w:rPr>
          <w:fldChar w:fldCharType="separate"/>
        </w:r>
        <w:r>
          <w:rPr>
            <w:noProof/>
            <w:webHidden/>
          </w:rPr>
          <w:t>19</w:t>
        </w:r>
        <w:r>
          <w:rPr>
            <w:noProof/>
            <w:webHidden/>
          </w:rPr>
          <w:fldChar w:fldCharType="end"/>
        </w:r>
      </w:hyperlink>
    </w:p>
    <w:p w14:paraId="55647DBD" w14:textId="24031DDF"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32" w:history="1">
        <w:r w:rsidRPr="00AA1E95">
          <w:rPr>
            <w:rStyle w:val="ad"/>
            <w:noProof/>
          </w:rPr>
          <w:t>3.5.3.</w:t>
        </w:r>
        <w:r>
          <w:rPr>
            <w:rFonts w:eastAsiaTheme="minorEastAsia"/>
            <w:noProof/>
            <w:kern w:val="2"/>
            <w:sz w:val="24"/>
            <w:szCs w:val="24"/>
            <w:lang w:eastAsia="ru-RU"/>
            <w14:ligatures w14:val="standardContextual"/>
          </w:rPr>
          <w:tab/>
        </w:r>
        <w:r w:rsidRPr="00AA1E95">
          <w:rPr>
            <w:rStyle w:val="ad"/>
            <w:noProof/>
          </w:rPr>
          <w:t>Настройка параметров мониторинга</w:t>
        </w:r>
        <w:r>
          <w:rPr>
            <w:noProof/>
            <w:webHidden/>
          </w:rPr>
          <w:tab/>
        </w:r>
        <w:r>
          <w:rPr>
            <w:noProof/>
            <w:webHidden/>
          </w:rPr>
          <w:fldChar w:fldCharType="begin"/>
        </w:r>
        <w:r>
          <w:rPr>
            <w:noProof/>
            <w:webHidden/>
          </w:rPr>
          <w:instrText xml:space="preserve"> PAGEREF _Toc209011832 \h </w:instrText>
        </w:r>
        <w:r>
          <w:rPr>
            <w:noProof/>
            <w:webHidden/>
          </w:rPr>
        </w:r>
        <w:r>
          <w:rPr>
            <w:noProof/>
            <w:webHidden/>
          </w:rPr>
          <w:fldChar w:fldCharType="separate"/>
        </w:r>
        <w:r>
          <w:rPr>
            <w:noProof/>
            <w:webHidden/>
          </w:rPr>
          <w:t>19</w:t>
        </w:r>
        <w:r>
          <w:rPr>
            <w:noProof/>
            <w:webHidden/>
          </w:rPr>
          <w:fldChar w:fldCharType="end"/>
        </w:r>
      </w:hyperlink>
    </w:p>
    <w:p w14:paraId="0B38A769" w14:textId="08EF9827"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33" w:history="1">
        <w:r w:rsidRPr="00AA1E95">
          <w:rPr>
            <w:rStyle w:val="ad"/>
            <w:noProof/>
          </w:rPr>
          <w:t>3.5.4.</w:t>
        </w:r>
        <w:r>
          <w:rPr>
            <w:rFonts w:eastAsiaTheme="minorEastAsia"/>
            <w:noProof/>
            <w:kern w:val="2"/>
            <w:sz w:val="24"/>
            <w:szCs w:val="24"/>
            <w:lang w:eastAsia="ru-RU"/>
            <w14:ligatures w14:val="standardContextual"/>
          </w:rPr>
          <w:tab/>
        </w:r>
        <w:r w:rsidRPr="00AA1E95">
          <w:rPr>
            <w:rStyle w:val="ad"/>
            <w:noProof/>
          </w:rPr>
          <w:t>Настройка параметров журналирования</w:t>
        </w:r>
        <w:r>
          <w:rPr>
            <w:noProof/>
            <w:webHidden/>
          </w:rPr>
          <w:tab/>
        </w:r>
        <w:r>
          <w:rPr>
            <w:noProof/>
            <w:webHidden/>
          </w:rPr>
          <w:fldChar w:fldCharType="begin"/>
        </w:r>
        <w:r>
          <w:rPr>
            <w:noProof/>
            <w:webHidden/>
          </w:rPr>
          <w:instrText xml:space="preserve"> PAGEREF _Toc209011833 \h </w:instrText>
        </w:r>
        <w:r>
          <w:rPr>
            <w:noProof/>
            <w:webHidden/>
          </w:rPr>
        </w:r>
        <w:r>
          <w:rPr>
            <w:noProof/>
            <w:webHidden/>
          </w:rPr>
          <w:fldChar w:fldCharType="separate"/>
        </w:r>
        <w:r>
          <w:rPr>
            <w:noProof/>
            <w:webHidden/>
          </w:rPr>
          <w:t>20</w:t>
        </w:r>
        <w:r>
          <w:rPr>
            <w:noProof/>
            <w:webHidden/>
          </w:rPr>
          <w:fldChar w:fldCharType="end"/>
        </w:r>
      </w:hyperlink>
    </w:p>
    <w:p w14:paraId="177B2244" w14:textId="6E995B00" w:rsidR="00B44154" w:rsidRDefault="00B44154">
      <w:pPr>
        <w:pStyle w:val="32"/>
        <w:tabs>
          <w:tab w:val="left" w:pos="1200"/>
          <w:tab w:val="right" w:leader="dot" w:pos="9345"/>
        </w:tabs>
        <w:rPr>
          <w:rFonts w:eastAsiaTheme="minorEastAsia"/>
          <w:noProof/>
          <w:kern w:val="2"/>
          <w:sz w:val="24"/>
          <w:szCs w:val="24"/>
          <w:lang w:eastAsia="ru-RU"/>
          <w14:ligatures w14:val="standardContextual"/>
        </w:rPr>
      </w:pPr>
      <w:hyperlink w:anchor="_Toc209011834" w:history="1">
        <w:r w:rsidRPr="00AA1E95">
          <w:rPr>
            <w:rStyle w:val="ad"/>
            <w:noProof/>
          </w:rPr>
          <w:t>3.5.5.</w:t>
        </w:r>
        <w:r>
          <w:rPr>
            <w:rFonts w:eastAsiaTheme="minorEastAsia"/>
            <w:noProof/>
            <w:kern w:val="2"/>
            <w:sz w:val="24"/>
            <w:szCs w:val="24"/>
            <w:lang w:eastAsia="ru-RU"/>
            <w14:ligatures w14:val="standardContextual"/>
          </w:rPr>
          <w:tab/>
        </w:r>
        <w:r w:rsidRPr="00AA1E95">
          <w:rPr>
            <w:rStyle w:val="ad"/>
            <w:noProof/>
          </w:rPr>
          <w:t>Настройка параметров отправки событий аудита</w:t>
        </w:r>
        <w:r>
          <w:rPr>
            <w:noProof/>
            <w:webHidden/>
          </w:rPr>
          <w:tab/>
        </w:r>
        <w:r>
          <w:rPr>
            <w:noProof/>
            <w:webHidden/>
          </w:rPr>
          <w:fldChar w:fldCharType="begin"/>
        </w:r>
        <w:r>
          <w:rPr>
            <w:noProof/>
            <w:webHidden/>
          </w:rPr>
          <w:instrText xml:space="preserve"> PAGEREF _Toc209011834 \h </w:instrText>
        </w:r>
        <w:r>
          <w:rPr>
            <w:noProof/>
            <w:webHidden/>
          </w:rPr>
        </w:r>
        <w:r>
          <w:rPr>
            <w:noProof/>
            <w:webHidden/>
          </w:rPr>
          <w:fldChar w:fldCharType="separate"/>
        </w:r>
        <w:r>
          <w:rPr>
            <w:noProof/>
            <w:webHidden/>
          </w:rPr>
          <w:t>20</w:t>
        </w:r>
        <w:r>
          <w:rPr>
            <w:noProof/>
            <w:webHidden/>
          </w:rPr>
          <w:fldChar w:fldCharType="end"/>
        </w:r>
      </w:hyperlink>
    </w:p>
    <w:p w14:paraId="69DE4A3D" w14:textId="0D0972C2"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35" w:history="1">
        <w:r w:rsidRPr="00AA1E95">
          <w:rPr>
            <w:rStyle w:val="ad"/>
            <w:noProof/>
          </w:rPr>
          <w:t>3.6.</w:t>
        </w:r>
        <w:r>
          <w:rPr>
            <w:rFonts w:eastAsiaTheme="minorEastAsia"/>
            <w:noProof/>
            <w:kern w:val="2"/>
            <w:sz w:val="24"/>
            <w:szCs w:val="24"/>
            <w:lang w:eastAsia="ru-RU"/>
            <w14:ligatures w14:val="standardContextual"/>
          </w:rPr>
          <w:tab/>
        </w:r>
        <w:r w:rsidRPr="00AA1E95">
          <w:rPr>
            <w:rStyle w:val="ad"/>
            <w:noProof/>
          </w:rPr>
          <w:t>Первичный запуск на сервере или ВМ</w:t>
        </w:r>
        <w:r>
          <w:rPr>
            <w:noProof/>
            <w:webHidden/>
          </w:rPr>
          <w:tab/>
        </w:r>
        <w:r>
          <w:rPr>
            <w:noProof/>
            <w:webHidden/>
          </w:rPr>
          <w:fldChar w:fldCharType="begin"/>
        </w:r>
        <w:r>
          <w:rPr>
            <w:noProof/>
            <w:webHidden/>
          </w:rPr>
          <w:instrText xml:space="preserve"> PAGEREF _Toc209011835 \h </w:instrText>
        </w:r>
        <w:r>
          <w:rPr>
            <w:noProof/>
            <w:webHidden/>
          </w:rPr>
        </w:r>
        <w:r>
          <w:rPr>
            <w:noProof/>
            <w:webHidden/>
          </w:rPr>
          <w:fldChar w:fldCharType="separate"/>
        </w:r>
        <w:r>
          <w:rPr>
            <w:noProof/>
            <w:webHidden/>
          </w:rPr>
          <w:t>20</w:t>
        </w:r>
        <w:r>
          <w:rPr>
            <w:noProof/>
            <w:webHidden/>
          </w:rPr>
          <w:fldChar w:fldCharType="end"/>
        </w:r>
      </w:hyperlink>
    </w:p>
    <w:p w14:paraId="0FD30791" w14:textId="7BFA6A05"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36" w:history="1">
        <w:r w:rsidRPr="00AA1E95">
          <w:rPr>
            <w:rStyle w:val="ad"/>
            <w:noProof/>
          </w:rPr>
          <w:t>3.7.</w:t>
        </w:r>
        <w:r>
          <w:rPr>
            <w:rFonts w:eastAsiaTheme="minorEastAsia"/>
            <w:noProof/>
            <w:kern w:val="2"/>
            <w:sz w:val="24"/>
            <w:szCs w:val="24"/>
            <w:lang w:eastAsia="ru-RU"/>
            <w14:ligatures w14:val="standardContextual"/>
          </w:rPr>
          <w:tab/>
        </w:r>
        <w:r w:rsidRPr="00AA1E95">
          <w:rPr>
            <w:rStyle w:val="ad"/>
            <w:noProof/>
          </w:rPr>
          <w:t>Остановка программы</w:t>
        </w:r>
        <w:r>
          <w:rPr>
            <w:noProof/>
            <w:webHidden/>
          </w:rPr>
          <w:tab/>
        </w:r>
        <w:r>
          <w:rPr>
            <w:noProof/>
            <w:webHidden/>
          </w:rPr>
          <w:fldChar w:fldCharType="begin"/>
        </w:r>
        <w:r>
          <w:rPr>
            <w:noProof/>
            <w:webHidden/>
          </w:rPr>
          <w:instrText xml:space="preserve"> PAGEREF _Toc209011836 \h </w:instrText>
        </w:r>
        <w:r>
          <w:rPr>
            <w:noProof/>
            <w:webHidden/>
          </w:rPr>
        </w:r>
        <w:r>
          <w:rPr>
            <w:noProof/>
            <w:webHidden/>
          </w:rPr>
          <w:fldChar w:fldCharType="separate"/>
        </w:r>
        <w:r>
          <w:rPr>
            <w:noProof/>
            <w:webHidden/>
          </w:rPr>
          <w:t>22</w:t>
        </w:r>
        <w:r>
          <w:rPr>
            <w:noProof/>
            <w:webHidden/>
          </w:rPr>
          <w:fldChar w:fldCharType="end"/>
        </w:r>
      </w:hyperlink>
    </w:p>
    <w:p w14:paraId="2DD5ED64" w14:textId="39600D52"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37" w:history="1">
        <w:r w:rsidRPr="00AA1E95">
          <w:rPr>
            <w:rStyle w:val="ad"/>
            <w:noProof/>
          </w:rPr>
          <w:t>3.8.</w:t>
        </w:r>
        <w:r>
          <w:rPr>
            <w:rFonts w:eastAsiaTheme="minorEastAsia"/>
            <w:noProof/>
            <w:kern w:val="2"/>
            <w:sz w:val="24"/>
            <w:szCs w:val="24"/>
            <w:lang w:eastAsia="ru-RU"/>
            <w14:ligatures w14:val="standardContextual"/>
          </w:rPr>
          <w:tab/>
        </w:r>
        <w:r w:rsidRPr="00AA1E95">
          <w:rPr>
            <w:rStyle w:val="ad"/>
            <w:noProof/>
          </w:rPr>
          <w:t>Запуск программы после установки</w:t>
        </w:r>
        <w:r>
          <w:rPr>
            <w:noProof/>
            <w:webHidden/>
          </w:rPr>
          <w:tab/>
        </w:r>
        <w:r>
          <w:rPr>
            <w:noProof/>
            <w:webHidden/>
          </w:rPr>
          <w:fldChar w:fldCharType="begin"/>
        </w:r>
        <w:r>
          <w:rPr>
            <w:noProof/>
            <w:webHidden/>
          </w:rPr>
          <w:instrText xml:space="preserve"> PAGEREF _Toc209011837 \h </w:instrText>
        </w:r>
        <w:r>
          <w:rPr>
            <w:noProof/>
            <w:webHidden/>
          </w:rPr>
        </w:r>
        <w:r>
          <w:rPr>
            <w:noProof/>
            <w:webHidden/>
          </w:rPr>
          <w:fldChar w:fldCharType="separate"/>
        </w:r>
        <w:r>
          <w:rPr>
            <w:noProof/>
            <w:webHidden/>
          </w:rPr>
          <w:t>22</w:t>
        </w:r>
        <w:r>
          <w:rPr>
            <w:noProof/>
            <w:webHidden/>
          </w:rPr>
          <w:fldChar w:fldCharType="end"/>
        </w:r>
      </w:hyperlink>
    </w:p>
    <w:p w14:paraId="0300D326" w14:textId="759DD786"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38" w:history="1">
        <w:r w:rsidRPr="00AA1E95">
          <w:rPr>
            <w:rStyle w:val="ad"/>
            <w:noProof/>
          </w:rPr>
          <w:t>3.9.</w:t>
        </w:r>
        <w:r>
          <w:rPr>
            <w:rFonts w:eastAsiaTheme="minorEastAsia"/>
            <w:noProof/>
            <w:kern w:val="2"/>
            <w:sz w:val="24"/>
            <w:szCs w:val="24"/>
            <w:lang w:eastAsia="ru-RU"/>
            <w14:ligatures w14:val="standardContextual"/>
          </w:rPr>
          <w:tab/>
        </w:r>
        <w:r w:rsidRPr="00AA1E95">
          <w:rPr>
            <w:rStyle w:val="ad"/>
            <w:noProof/>
          </w:rPr>
          <w:t>Сброс параметров</w:t>
        </w:r>
        <w:r>
          <w:rPr>
            <w:noProof/>
            <w:webHidden/>
          </w:rPr>
          <w:tab/>
        </w:r>
        <w:r>
          <w:rPr>
            <w:noProof/>
            <w:webHidden/>
          </w:rPr>
          <w:fldChar w:fldCharType="begin"/>
        </w:r>
        <w:r>
          <w:rPr>
            <w:noProof/>
            <w:webHidden/>
          </w:rPr>
          <w:instrText xml:space="preserve"> PAGEREF _Toc209011838 \h </w:instrText>
        </w:r>
        <w:r>
          <w:rPr>
            <w:noProof/>
            <w:webHidden/>
          </w:rPr>
        </w:r>
        <w:r>
          <w:rPr>
            <w:noProof/>
            <w:webHidden/>
          </w:rPr>
          <w:fldChar w:fldCharType="separate"/>
        </w:r>
        <w:r>
          <w:rPr>
            <w:noProof/>
            <w:webHidden/>
          </w:rPr>
          <w:t>23</w:t>
        </w:r>
        <w:r>
          <w:rPr>
            <w:noProof/>
            <w:webHidden/>
          </w:rPr>
          <w:fldChar w:fldCharType="end"/>
        </w:r>
      </w:hyperlink>
    </w:p>
    <w:p w14:paraId="51B106A9" w14:textId="21DD7286" w:rsidR="00B44154" w:rsidRDefault="00B44154">
      <w:pPr>
        <w:pStyle w:val="22"/>
        <w:tabs>
          <w:tab w:val="left" w:pos="960"/>
          <w:tab w:val="right" w:leader="dot" w:pos="9345"/>
        </w:tabs>
        <w:rPr>
          <w:rFonts w:eastAsiaTheme="minorEastAsia"/>
          <w:noProof/>
          <w:kern w:val="2"/>
          <w:sz w:val="24"/>
          <w:szCs w:val="24"/>
          <w:lang w:eastAsia="ru-RU"/>
          <w14:ligatures w14:val="standardContextual"/>
        </w:rPr>
      </w:pPr>
      <w:hyperlink w:anchor="_Toc209011839" w:history="1">
        <w:r w:rsidRPr="00AA1E95">
          <w:rPr>
            <w:rStyle w:val="ad"/>
            <w:noProof/>
          </w:rPr>
          <w:t>3.10.</w:t>
        </w:r>
        <w:r>
          <w:rPr>
            <w:rFonts w:eastAsiaTheme="minorEastAsia"/>
            <w:noProof/>
            <w:kern w:val="2"/>
            <w:sz w:val="24"/>
            <w:szCs w:val="24"/>
            <w:lang w:eastAsia="ru-RU"/>
            <w14:ligatures w14:val="standardContextual"/>
          </w:rPr>
          <w:tab/>
        </w:r>
        <w:r w:rsidRPr="00AA1E95">
          <w:rPr>
            <w:rStyle w:val="ad"/>
            <w:noProof/>
          </w:rPr>
          <w:t>Удаление программы с сервера</w:t>
        </w:r>
        <w:r>
          <w:rPr>
            <w:noProof/>
            <w:webHidden/>
          </w:rPr>
          <w:tab/>
        </w:r>
        <w:r>
          <w:rPr>
            <w:noProof/>
            <w:webHidden/>
          </w:rPr>
          <w:fldChar w:fldCharType="begin"/>
        </w:r>
        <w:r>
          <w:rPr>
            <w:noProof/>
            <w:webHidden/>
          </w:rPr>
          <w:instrText xml:space="preserve"> PAGEREF _Toc209011839 \h </w:instrText>
        </w:r>
        <w:r>
          <w:rPr>
            <w:noProof/>
            <w:webHidden/>
          </w:rPr>
        </w:r>
        <w:r>
          <w:rPr>
            <w:noProof/>
            <w:webHidden/>
          </w:rPr>
          <w:fldChar w:fldCharType="separate"/>
        </w:r>
        <w:r>
          <w:rPr>
            <w:noProof/>
            <w:webHidden/>
          </w:rPr>
          <w:t>23</w:t>
        </w:r>
        <w:r>
          <w:rPr>
            <w:noProof/>
            <w:webHidden/>
          </w:rPr>
          <w:fldChar w:fldCharType="end"/>
        </w:r>
      </w:hyperlink>
    </w:p>
    <w:p w14:paraId="39AD8C6A" w14:textId="39AEE344" w:rsidR="00B44154" w:rsidRDefault="00E847AF" w:rsidP="00B44154">
      <w:pPr>
        <w:pStyle w:val="22"/>
        <w:tabs>
          <w:tab w:val="right" w:leader="dot" w:pos="9345"/>
          <w:tab w:val="left" w:pos="660"/>
        </w:tabs>
        <w:ind w:left="0"/>
        <w:rPr>
          <w:noProof/>
          <w:lang w:eastAsia="ru-RU"/>
        </w:rPr>
      </w:pPr>
      <w:r>
        <w:lastRenderedPageBreak/>
        <w:fldChar w:fldCharType="end"/>
      </w:r>
      <w:bookmarkStart w:id="0" w:name="_Toc177757115"/>
      <w:bookmarkStart w:id="1" w:name="_Toc209011808"/>
    </w:p>
    <w:p w14:paraId="110C9876" w14:textId="2BC18239" w:rsidR="00BF26DC" w:rsidRPr="00A021BF" w:rsidRDefault="00BF26DC" w:rsidP="00BF26DC">
      <w:pPr>
        <w:pStyle w:val="1"/>
        <w:numPr>
          <w:ilvl w:val="0"/>
          <w:numId w:val="0"/>
        </w:numPr>
      </w:pPr>
      <w:r w:rsidRPr="06C4605C">
        <w:t>Термины, определения, сокращения</w:t>
      </w:r>
      <w:bookmarkEnd w:id="0"/>
      <w:bookmarkEnd w:id="1"/>
    </w:p>
    <w:p w14:paraId="2B418FDB" w14:textId="77777777" w:rsidR="00BF26DC" w:rsidRPr="00B06182" w:rsidRDefault="00BF26DC" w:rsidP="00BF26DC">
      <w:pPr>
        <w:pStyle w:val="DefinitionTerm"/>
        <w:keepNext/>
        <w:rPr>
          <w:rFonts w:asciiTheme="minorHAnsi" w:hAnsiTheme="minorHAnsi" w:cstheme="minorHAnsi"/>
          <w:sz w:val="22"/>
          <w:szCs w:val="22"/>
          <w:lang w:val="ru-RU"/>
        </w:rPr>
      </w:pPr>
      <w:bookmarkStart w:id="2" w:name="_9995aec285d7af953550199c7d671a37"/>
      <w:r w:rsidRPr="00B06182">
        <w:rPr>
          <w:rFonts w:asciiTheme="minorHAnsi" w:hAnsiTheme="minorHAnsi" w:cstheme="minorHAnsi"/>
          <w:sz w:val="22"/>
          <w:szCs w:val="22"/>
        </w:rPr>
        <w:t>ADB</w:t>
      </w:r>
    </w:p>
    <w:bookmarkEnd w:id="2"/>
    <w:p w14:paraId="0D3885C0"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r w:rsidRPr="00B06182">
        <w:rPr>
          <w:rFonts w:asciiTheme="minorHAnsi" w:hAnsiTheme="minorHAnsi" w:cstheme="minorHAnsi"/>
          <w:sz w:val="22"/>
          <w:szCs w:val="22"/>
        </w:rPr>
        <w:t>Arenadata</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DB</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ADB</w:t>
      </w:r>
      <w:r w:rsidRPr="00B06182">
        <w:rPr>
          <w:rFonts w:asciiTheme="minorHAnsi" w:hAnsiTheme="minorHAnsi" w:cstheme="minorHAnsi"/>
          <w:sz w:val="22"/>
          <w:szCs w:val="22"/>
          <w:lang w:val="ru-RU"/>
        </w:rPr>
        <w:t xml:space="preserve">)- Аналитическая распределенная СУБД, построенная на основе </w:t>
      </w:r>
      <w:r w:rsidRPr="00B06182">
        <w:rPr>
          <w:rFonts w:asciiTheme="minorHAnsi" w:hAnsiTheme="minorHAnsi" w:cstheme="minorHAnsi"/>
          <w:sz w:val="22"/>
          <w:szCs w:val="22"/>
        </w:rPr>
        <w:t>Greenplum</w:t>
      </w:r>
      <w:r w:rsidRPr="00B06182">
        <w:rPr>
          <w:rFonts w:asciiTheme="minorHAnsi" w:hAnsiTheme="minorHAnsi" w:cstheme="minorHAnsi"/>
          <w:sz w:val="22"/>
          <w:szCs w:val="22"/>
          <w:lang w:val="ru-RU"/>
        </w:rPr>
        <w:t xml:space="preserve"> и предназначенная для хранения и обработки больших объемов данных.</w:t>
      </w:r>
    </w:p>
    <w:p w14:paraId="4C6FCB46" w14:textId="77777777" w:rsidR="00BF26DC" w:rsidRPr="00B06182" w:rsidRDefault="00BF26DC" w:rsidP="00BF26DC">
      <w:pPr>
        <w:pStyle w:val="DefinitionTerm"/>
        <w:keepNext/>
        <w:rPr>
          <w:rFonts w:asciiTheme="minorHAnsi" w:hAnsiTheme="minorHAnsi" w:cstheme="minorHAnsi"/>
          <w:sz w:val="22"/>
          <w:szCs w:val="22"/>
          <w:lang w:val="ru-RU"/>
        </w:rPr>
      </w:pPr>
      <w:bookmarkStart w:id="3" w:name="_3430519f6a2aa50fafa3205ab92d0671"/>
      <w:r w:rsidRPr="00B06182">
        <w:rPr>
          <w:rFonts w:asciiTheme="minorHAnsi" w:hAnsiTheme="minorHAnsi" w:cstheme="minorHAnsi"/>
          <w:sz w:val="22"/>
          <w:szCs w:val="22"/>
        </w:rPr>
        <w:t>ADQM</w:t>
      </w:r>
    </w:p>
    <w:bookmarkEnd w:id="3"/>
    <w:p w14:paraId="77D622EE"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r w:rsidRPr="00B06182">
        <w:rPr>
          <w:rFonts w:asciiTheme="minorHAnsi" w:hAnsiTheme="minorHAnsi" w:cstheme="minorHAnsi"/>
          <w:sz w:val="22"/>
          <w:szCs w:val="22"/>
        </w:rPr>
        <w:t>Arenadata</w:t>
      </w:r>
      <w:proofErr w:type="spellEnd"/>
      <w:r w:rsidRPr="00B06182">
        <w:rPr>
          <w:rFonts w:asciiTheme="minorHAnsi" w:hAnsiTheme="minorHAnsi" w:cstheme="minorHAnsi"/>
          <w:sz w:val="22"/>
          <w:szCs w:val="22"/>
          <w:lang w:val="ru-RU"/>
        </w:rPr>
        <w:t xml:space="preserve"> </w:t>
      </w:r>
      <w:proofErr w:type="spellStart"/>
      <w:r w:rsidRPr="00B06182">
        <w:rPr>
          <w:rFonts w:asciiTheme="minorHAnsi" w:hAnsiTheme="minorHAnsi" w:cstheme="minorHAnsi"/>
          <w:sz w:val="22"/>
          <w:szCs w:val="22"/>
        </w:rPr>
        <w:t>QuickMarts</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ADQM</w:t>
      </w:r>
      <w:r w:rsidRPr="00B06182">
        <w:rPr>
          <w:rFonts w:asciiTheme="minorHAnsi" w:hAnsiTheme="minorHAnsi" w:cstheme="minorHAnsi"/>
          <w:sz w:val="22"/>
          <w:szCs w:val="22"/>
          <w:lang w:val="ru-RU"/>
        </w:rPr>
        <w:t xml:space="preserve">) – Кластерная колоночная система управления базами данных, построенная на основе </w:t>
      </w:r>
      <w:proofErr w:type="spellStart"/>
      <w:r w:rsidRPr="00B06182">
        <w:rPr>
          <w:rFonts w:asciiTheme="minorHAnsi" w:hAnsiTheme="minorHAnsi" w:cstheme="minorHAnsi"/>
          <w:sz w:val="22"/>
          <w:szCs w:val="22"/>
        </w:rPr>
        <w:t>ClickHouse</w:t>
      </w:r>
      <w:proofErr w:type="spellEnd"/>
      <w:r w:rsidRPr="00B06182">
        <w:rPr>
          <w:rFonts w:asciiTheme="minorHAnsi" w:hAnsiTheme="minorHAnsi" w:cstheme="minorHAnsi"/>
          <w:sz w:val="22"/>
          <w:szCs w:val="22"/>
          <w:lang w:val="ru-RU"/>
        </w:rPr>
        <w:t>.</w:t>
      </w:r>
    </w:p>
    <w:p w14:paraId="6D06F0E1" w14:textId="77777777" w:rsidR="00BF26DC" w:rsidRPr="00B06182" w:rsidRDefault="00BF26DC" w:rsidP="00BF26DC">
      <w:pPr>
        <w:pStyle w:val="DefinitionTerm"/>
        <w:keepNext/>
        <w:rPr>
          <w:rFonts w:asciiTheme="minorHAnsi" w:hAnsiTheme="minorHAnsi" w:cstheme="minorHAnsi"/>
          <w:sz w:val="22"/>
          <w:szCs w:val="22"/>
          <w:lang w:val="ru-RU"/>
        </w:rPr>
      </w:pPr>
      <w:bookmarkStart w:id="4" w:name="_3e2561e091238fe9162aded853510616"/>
      <w:r w:rsidRPr="00B06182">
        <w:rPr>
          <w:rFonts w:asciiTheme="minorHAnsi" w:hAnsiTheme="minorHAnsi" w:cstheme="minorHAnsi"/>
          <w:sz w:val="22"/>
          <w:szCs w:val="22"/>
        </w:rPr>
        <w:t>ADG</w:t>
      </w:r>
    </w:p>
    <w:bookmarkEnd w:id="4"/>
    <w:p w14:paraId="3E53E1A6"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r w:rsidRPr="00B06182">
        <w:rPr>
          <w:rFonts w:asciiTheme="minorHAnsi" w:hAnsiTheme="minorHAnsi" w:cstheme="minorHAnsi"/>
          <w:sz w:val="22"/>
          <w:szCs w:val="22"/>
        </w:rPr>
        <w:t>Arenadata</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Grid</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ADG</w:t>
      </w:r>
      <w:r w:rsidRPr="00B06182">
        <w:rPr>
          <w:rFonts w:asciiTheme="minorHAnsi" w:hAnsiTheme="minorHAnsi" w:cstheme="minorHAnsi"/>
          <w:sz w:val="22"/>
          <w:szCs w:val="22"/>
          <w:lang w:val="ru-RU"/>
        </w:rPr>
        <w:t xml:space="preserve">) - Система распределенных вычислений в оперативной памяти, построенная на основе </w:t>
      </w:r>
      <w:proofErr w:type="spellStart"/>
      <w:r w:rsidRPr="00CF5ECF">
        <w:rPr>
          <w:rFonts w:asciiTheme="minorHAnsi" w:hAnsiTheme="minorHAnsi" w:cstheme="minorHAnsi"/>
          <w:sz w:val="22"/>
          <w:szCs w:val="22"/>
        </w:rPr>
        <w:t>Tarantool</w:t>
      </w:r>
      <w:proofErr w:type="spellEnd"/>
      <w:r w:rsidRPr="00B06182">
        <w:rPr>
          <w:rFonts w:asciiTheme="minorHAnsi" w:hAnsiTheme="minorHAnsi" w:cstheme="minorHAnsi"/>
          <w:sz w:val="22"/>
          <w:szCs w:val="22"/>
          <w:lang w:val="ru-RU"/>
        </w:rPr>
        <w:t>.</w:t>
      </w:r>
    </w:p>
    <w:p w14:paraId="33046529" w14:textId="77777777" w:rsidR="00BF26DC" w:rsidRPr="00B06182" w:rsidRDefault="00BF26DC" w:rsidP="00BF26DC">
      <w:pPr>
        <w:pStyle w:val="DefinitionTerm"/>
        <w:keepNext/>
        <w:rPr>
          <w:rFonts w:asciiTheme="minorHAnsi" w:hAnsiTheme="minorHAnsi" w:cstheme="minorHAnsi"/>
          <w:sz w:val="22"/>
          <w:szCs w:val="22"/>
          <w:lang w:val="ru-RU"/>
        </w:rPr>
      </w:pPr>
      <w:bookmarkStart w:id="5" w:name="_d9bb3dba6064239dac844307e0462dfa"/>
      <w:r w:rsidRPr="00B06182">
        <w:rPr>
          <w:rFonts w:asciiTheme="minorHAnsi" w:hAnsiTheme="minorHAnsi" w:cstheme="minorHAnsi"/>
          <w:sz w:val="22"/>
          <w:szCs w:val="22"/>
        </w:rPr>
        <w:t>ADCM</w:t>
      </w:r>
    </w:p>
    <w:bookmarkEnd w:id="5"/>
    <w:p w14:paraId="4AA9B727"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r w:rsidRPr="00B06182">
        <w:rPr>
          <w:rFonts w:asciiTheme="minorHAnsi" w:hAnsiTheme="minorHAnsi" w:cstheme="minorHAnsi"/>
          <w:sz w:val="22"/>
          <w:szCs w:val="22"/>
        </w:rPr>
        <w:t>Arenadata</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Cluster</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Manager</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ADCM</w:t>
      </w:r>
      <w:r w:rsidRPr="00B06182">
        <w:rPr>
          <w:rFonts w:asciiTheme="minorHAnsi" w:hAnsiTheme="minorHAnsi" w:cstheme="minorHAnsi"/>
          <w:sz w:val="22"/>
          <w:szCs w:val="22"/>
          <w:lang w:val="ru-RU"/>
        </w:rPr>
        <w:t xml:space="preserve">) — Универсальный оркестратор гибридного ландшафта. Позволяет быстро устанавливать, настраивать все </w:t>
      </w:r>
      <w:r w:rsidRPr="00B06182">
        <w:rPr>
          <w:rFonts w:asciiTheme="minorHAnsi" w:hAnsiTheme="minorHAnsi" w:cstheme="minorHAnsi"/>
          <w:sz w:val="22"/>
          <w:szCs w:val="22"/>
        </w:rPr>
        <w:t>data</w:t>
      </w:r>
      <w:r w:rsidRPr="00B06182">
        <w:rPr>
          <w:rFonts w:asciiTheme="minorHAnsi" w:hAnsiTheme="minorHAnsi" w:cstheme="minorHAnsi"/>
          <w:sz w:val="22"/>
          <w:szCs w:val="22"/>
          <w:lang w:val="ru-RU"/>
        </w:rPr>
        <w:t xml:space="preserve">-сервисы компании </w:t>
      </w:r>
      <w:proofErr w:type="spellStart"/>
      <w:r w:rsidRPr="00B06182">
        <w:rPr>
          <w:rFonts w:asciiTheme="minorHAnsi" w:hAnsiTheme="minorHAnsi" w:cstheme="minorHAnsi"/>
          <w:sz w:val="22"/>
          <w:szCs w:val="22"/>
        </w:rPr>
        <w:t>Arenadata</w:t>
      </w:r>
      <w:proofErr w:type="spellEnd"/>
      <w:r w:rsidRPr="00B06182">
        <w:rPr>
          <w:rFonts w:asciiTheme="minorHAnsi" w:hAnsiTheme="minorHAnsi" w:cstheme="minorHAnsi"/>
          <w:sz w:val="22"/>
          <w:szCs w:val="22"/>
          <w:lang w:val="ru-RU"/>
        </w:rPr>
        <w:t xml:space="preserve"> и управлять ими.</w:t>
      </w:r>
    </w:p>
    <w:p w14:paraId="6BE4242A" w14:textId="77777777" w:rsidR="00BF26DC" w:rsidRPr="00B06182" w:rsidRDefault="00BF26DC" w:rsidP="00BF26DC">
      <w:pPr>
        <w:pStyle w:val="DefinitionTerm"/>
        <w:keepNext/>
        <w:rPr>
          <w:rFonts w:asciiTheme="minorHAnsi" w:hAnsiTheme="minorHAnsi" w:cstheme="minorHAnsi"/>
          <w:sz w:val="22"/>
          <w:szCs w:val="22"/>
          <w:lang w:val="ru-RU"/>
        </w:rPr>
      </w:pPr>
      <w:bookmarkStart w:id="6" w:name="_6d72d3499a585c34cc664dfc04f1d238"/>
      <w:r w:rsidRPr="00B06182">
        <w:rPr>
          <w:rFonts w:asciiTheme="minorHAnsi" w:hAnsiTheme="minorHAnsi" w:cstheme="minorHAnsi"/>
          <w:sz w:val="22"/>
          <w:szCs w:val="22"/>
        </w:rPr>
        <w:t>Ansible</w:t>
      </w:r>
    </w:p>
    <w:bookmarkEnd w:id="6"/>
    <w:p w14:paraId="2A4C46A9"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Программное решение для удаленного управления конфигурациями. Оно позволяет настраивать удаленные машины. Главное его отличие от других подобных систем в том, что </w:t>
      </w:r>
      <w:r w:rsidRPr="00B06182">
        <w:rPr>
          <w:rFonts w:asciiTheme="minorHAnsi" w:hAnsiTheme="minorHAnsi" w:cstheme="minorHAnsi"/>
          <w:sz w:val="22"/>
          <w:szCs w:val="22"/>
        </w:rPr>
        <w:t>Ansible</w:t>
      </w:r>
      <w:r w:rsidRPr="00B06182">
        <w:rPr>
          <w:rFonts w:asciiTheme="minorHAnsi" w:hAnsiTheme="minorHAnsi" w:cstheme="minorHAnsi"/>
          <w:sz w:val="22"/>
          <w:szCs w:val="22"/>
          <w:lang w:val="ru-RU"/>
        </w:rPr>
        <w:t xml:space="preserve"> использует уже существующую инфраструктуру ОС и не требует дополнительного ПО в удаленных машинах. </w:t>
      </w:r>
      <w:r w:rsidRPr="00B06182">
        <w:rPr>
          <w:rFonts w:asciiTheme="minorHAnsi" w:hAnsiTheme="minorHAnsi" w:cstheme="minorHAnsi"/>
          <w:sz w:val="22"/>
          <w:szCs w:val="22"/>
        </w:rPr>
        <w:t>Ansible</w:t>
      </w:r>
      <w:r w:rsidRPr="00B06182">
        <w:rPr>
          <w:rFonts w:asciiTheme="minorHAnsi" w:hAnsiTheme="minorHAnsi" w:cstheme="minorHAnsi"/>
          <w:sz w:val="22"/>
          <w:szCs w:val="22"/>
          <w:lang w:val="ru-RU"/>
        </w:rPr>
        <w:t xml:space="preserve"> позволяет настраивать удаленные машины и разворачивать компоненты комплексных услуг (например, Витрин данных) на виртуальных машинах.</w:t>
      </w:r>
    </w:p>
    <w:p w14:paraId="4B3F8E58" w14:textId="77777777" w:rsidR="00BF26DC" w:rsidRPr="00B06182" w:rsidRDefault="00BF26DC" w:rsidP="00BF26DC">
      <w:pPr>
        <w:pStyle w:val="DefinitionTerm"/>
        <w:keepNext/>
        <w:rPr>
          <w:rFonts w:asciiTheme="minorHAnsi" w:hAnsiTheme="minorHAnsi" w:cstheme="minorHAnsi"/>
          <w:sz w:val="22"/>
          <w:szCs w:val="22"/>
          <w:lang w:val="ru-RU"/>
        </w:rPr>
      </w:pPr>
      <w:bookmarkStart w:id="7" w:name="_e7819062e10986b58cfbdc54b3236a54"/>
      <w:r w:rsidRPr="00B06182">
        <w:rPr>
          <w:rFonts w:asciiTheme="minorHAnsi" w:hAnsiTheme="minorHAnsi" w:cstheme="minorHAnsi"/>
          <w:sz w:val="22"/>
          <w:szCs w:val="22"/>
        </w:rPr>
        <w:t>Ansible</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Playbook</w:t>
      </w:r>
    </w:p>
    <w:bookmarkEnd w:id="7"/>
    <w:p w14:paraId="6044B4B6"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Способ отправки команд </w:t>
      </w:r>
      <w:r w:rsidRPr="00B06182">
        <w:rPr>
          <w:rFonts w:asciiTheme="minorHAnsi" w:hAnsiTheme="minorHAnsi" w:cstheme="minorHAnsi"/>
          <w:sz w:val="22"/>
          <w:szCs w:val="22"/>
        </w:rPr>
        <w:t>Ansible</w:t>
      </w:r>
      <w:r w:rsidRPr="00B06182">
        <w:rPr>
          <w:rFonts w:asciiTheme="minorHAnsi" w:hAnsiTheme="minorHAnsi" w:cstheme="minorHAnsi"/>
          <w:sz w:val="22"/>
          <w:szCs w:val="22"/>
          <w:lang w:val="ru-RU"/>
        </w:rPr>
        <w:t xml:space="preserve"> на удалённые компьютеры с помощью скриптов. Позволяет настраивать целые сложные среды, передавая скрипт одной или нескольким системам.</w:t>
      </w:r>
    </w:p>
    <w:p w14:paraId="46D595CA" w14:textId="77777777" w:rsidR="00BF26DC" w:rsidRPr="00B06182" w:rsidRDefault="00BF26DC" w:rsidP="00BF26DC">
      <w:pPr>
        <w:pStyle w:val="DefinitionTerm"/>
        <w:keepNext/>
        <w:rPr>
          <w:rFonts w:asciiTheme="minorHAnsi" w:hAnsiTheme="minorHAnsi" w:cstheme="minorHAnsi"/>
          <w:sz w:val="22"/>
          <w:szCs w:val="22"/>
          <w:lang w:val="ru-RU"/>
        </w:rPr>
      </w:pPr>
      <w:bookmarkStart w:id="8" w:name="_451394647d13693686069824bfd6eebc"/>
      <w:r w:rsidRPr="00B06182">
        <w:rPr>
          <w:rFonts w:asciiTheme="minorHAnsi" w:hAnsiTheme="minorHAnsi" w:cstheme="minorHAnsi"/>
          <w:sz w:val="22"/>
          <w:szCs w:val="22"/>
        </w:rPr>
        <w:t>API</w:t>
      </w:r>
    </w:p>
    <w:bookmarkEnd w:id="8"/>
    <w:p w14:paraId="0AE040E6"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Application</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programming</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interface</w:t>
      </w:r>
      <w:r w:rsidRPr="00B06182">
        <w:rPr>
          <w:rFonts w:asciiTheme="minorHAnsi" w:hAnsiTheme="minorHAnsi" w:cstheme="minorHAnsi"/>
          <w:sz w:val="22"/>
          <w:szCs w:val="22"/>
          <w:lang w:val="ru-RU"/>
        </w:rPr>
        <w:t xml:space="preserve"> (англ.) – описание сервисов взаимодействия компьютерной программы с другими программами.</w:t>
      </w:r>
    </w:p>
    <w:p w14:paraId="58267B37" w14:textId="77777777" w:rsidR="00BF26DC" w:rsidRPr="00B06182" w:rsidRDefault="00BF26DC" w:rsidP="00BF26DC">
      <w:pPr>
        <w:pStyle w:val="DefinitionTerm"/>
        <w:keepNext/>
        <w:rPr>
          <w:rFonts w:asciiTheme="minorHAnsi" w:hAnsiTheme="minorHAnsi" w:cstheme="minorHAnsi"/>
          <w:sz w:val="22"/>
          <w:szCs w:val="22"/>
          <w:lang w:val="ru-RU"/>
        </w:rPr>
      </w:pPr>
      <w:bookmarkStart w:id="9" w:name="_b9a1881871bd0056d4b0877632d03553"/>
      <w:r w:rsidRPr="00B06182">
        <w:rPr>
          <w:rFonts w:asciiTheme="minorHAnsi" w:hAnsiTheme="minorHAnsi" w:cstheme="minorHAnsi"/>
          <w:sz w:val="22"/>
          <w:szCs w:val="22"/>
        </w:rPr>
        <w:t>CI</w:t>
      </w:r>
      <w:r w:rsidRPr="00B06182">
        <w:rPr>
          <w:rFonts w:asciiTheme="minorHAnsi" w:hAnsiTheme="minorHAnsi" w:cstheme="minorHAnsi"/>
          <w:sz w:val="22"/>
          <w:szCs w:val="22"/>
          <w:lang w:val="ru-RU"/>
        </w:rPr>
        <w:t>/</w:t>
      </w:r>
      <w:r w:rsidRPr="00B06182">
        <w:rPr>
          <w:rFonts w:asciiTheme="minorHAnsi" w:hAnsiTheme="minorHAnsi" w:cstheme="minorHAnsi"/>
          <w:sz w:val="22"/>
          <w:szCs w:val="22"/>
        </w:rPr>
        <w:t>CD</w:t>
      </w:r>
    </w:p>
    <w:bookmarkEnd w:id="9"/>
    <w:p w14:paraId="5751C7A5"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Методология, построенная на комбинации непрерывной интеграции, доставки и тестирования кода при разработке приложений.</w:t>
      </w:r>
    </w:p>
    <w:p w14:paraId="7764D689" w14:textId="77777777" w:rsidR="00BF26DC" w:rsidRPr="00B06182" w:rsidRDefault="00BF26DC" w:rsidP="00BF26DC">
      <w:pPr>
        <w:pStyle w:val="DefinitionTerm"/>
        <w:keepNext/>
        <w:rPr>
          <w:rFonts w:asciiTheme="minorHAnsi" w:hAnsiTheme="minorHAnsi" w:cstheme="minorHAnsi"/>
          <w:sz w:val="22"/>
          <w:szCs w:val="22"/>
          <w:lang w:val="ru-RU"/>
        </w:rPr>
      </w:pPr>
      <w:bookmarkStart w:id="10" w:name="_cc080745a7997357bde239c2c61ceefe"/>
      <w:r w:rsidRPr="00B06182">
        <w:rPr>
          <w:rFonts w:asciiTheme="minorHAnsi" w:hAnsiTheme="minorHAnsi" w:cstheme="minorHAnsi"/>
          <w:sz w:val="22"/>
          <w:szCs w:val="22"/>
        </w:rPr>
        <w:t>Docker</w:t>
      </w:r>
    </w:p>
    <w:bookmarkEnd w:id="10"/>
    <w:p w14:paraId="72873E8D"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Программное обеспечение для автоматизации развёртывания и управления приложениями в средах с поддержкой контейнеризации, </w:t>
      </w:r>
      <w:proofErr w:type="spellStart"/>
      <w:r w:rsidRPr="00B06182">
        <w:rPr>
          <w:rFonts w:asciiTheme="minorHAnsi" w:hAnsiTheme="minorHAnsi" w:cstheme="minorHAnsi"/>
          <w:sz w:val="22"/>
          <w:szCs w:val="22"/>
          <w:lang w:val="ru-RU"/>
        </w:rPr>
        <w:t>контейнеризатор</w:t>
      </w:r>
      <w:proofErr w:type="spellEnd"/>
      <w:r w:rsidRPr="00B06182">
        <w:rPr>
          <w:rFonts w:asciiTheme="minorHAnsi" w:hAnsiTheme="minorHAnsi" w:cstheme="minorHAnsi"/>
          <w:sz w:val="22"/>
          <w:szCs w:val="22"/>
          <w:lang w:val="ru-RU"/>
        </w:rPr>
        <w:t xml:space="preserve"> приложений.</w:t>
      </w:r>
    </w:p>
    <w:p w14:paraId="49779FEF" w14:textId="77777777" w:rsidR="00BF26DC" w:rsidRPr="00B06182" w:rsidRDefault="00BF26DC" w:rsidP="00BF26DC">
      <w:pPr>
        <w:pStyle w:val="DefinitionTerm"/>
        <w:keepNext/>
        <w:rPr>
          <w:rFonts w:asciiTheme="minorHAnsi" w:hAnsiTheme="minorHAnsi" w:cstheme="minorHAnsi"/>
          <w:sz w:val="22"/>
          <w:szCs w:val="22"/>
          <w:lang w:val="ru-RU"/>
        </w:rPr>
      </w:pPr>
      <w:bookmarkStart w:id="11" w:name="_b54b38786788d91f7017685e36e23852"/>
      <w:r w:rsidRPr="00B06182">
        <w:rPr>
          <w:rFonts w:asciiTheme="minorHAnsi" w:hAnsiTheme="minorHAnsi" w:cstheme="minorHAnsi"/>
          <w:sz w:val="22"/>
          <w:szCs w:val="22"/>
        </w:rPr>
        <w:t>Docker</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Compose</w:t>
      </w:r>
    </w:p>
    <w:bookmarkEnd w:id="11"/>
    <w:p w14:paraId="0D3F5F48"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Платформа контейнеризации, предназначена для конфигурирования </w:t>
      </w:r>
      <w:proofErr w:type="spellStart"/>
      <w:r w:rsidRPr="00B06182">
        <w:rPr>
          <w:rFonts w:asciiTheme="minorHAnsi" w:hAnsiTheme="minorHAnsi" w:cstheme="minorHAnsi"/>
          <w:sz w:val="22"/>
          <w:szCs w:val="22"/>
          <w:lang w:val="ru-RU"/>
        </w:rPr>
        <w:t>многоконтейнерных</w:t>
      </w:r>
      <w:proofErr w:type="spellEnd"/>
      <w:r w:rsidRPr="00B06182">
        <w:rPr>
          <w:rFonts w:asciiTheme="minorHAnsi" w:hAnsiTheme="minorHAnsi" w:cstheme="minorHAnsi"/>
          <w:sz w:val="22"/>
          <w:szCs w:val="22"/>
          <w:lang w:val="ru-RU"/>
        </w:rPr>
        <w:t xml:space="preserve"> приложений. В </w:t>
      </w:r>
      <w:r w:rsidRPr="00B06182">
        <w:rPr>
          <w:rFonts w:asciiTheme="minorHAnsi" w:hAnsiTheme="minorHAnsi" w:cstheme="minorHAnsi"/>
          <w:sz w:val="22"/>
          <w:szCs w:val="22"/>
        </w:rPr>
        <w:t>Docker</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Compose</w:t>
      </w:r>
      <w:r w:rsidRPr="00B06182">
        <w:rPr>
          <w:rFonts w:asciiTheme="minorHAnsi" w:hAnsiTheme="minorHAnsi" w:cstheme="minorHAnsi"/>
          <w:sz w:val="22"/>
          <w:szCs w:val="22"/>
          <w:lang w:val="ru-RU"/>
        </w:rPr>
        <w:t xml:space="preserve"> можно управлять несколькими контейнерами </w:t>
      </w:r>
      <w:r w:rsidRPr="00CF5ECF">
        <w:rPr>
          <w:rFonts w:asciiTheme="minorHAnsi" w:hAnsiTheme="minorHAnsi" w:cstheme="minorHAnsi"/>
          <w:sz w:val="22"/>
          <w:szCs w:val="22"/>
        </w:rPr>
        <w:t>Docker</w:t>
      </w:r>
      <w:r w:rsidRPr="00B06182">
        <w:rPr>
          <w:rFonts w:asciiTheme="minorHAnsi" w:hAnsiTheme="minorHAnsi" w:cstheme="minorHAnsi"/>
          <w:sz w:val="22"/>
          <w:szCs w:val="22"/>
          <w:lang w:val="ru-RU"/>
        </w:rPr>
        <w:t>.</w:t>
      </w:r>
    </w:p>
    <w:p w14:paraId="5336FD42" w14:textId="77777777" w:rsidR="00BF26DC" w:rsidRPr="00B06182" w:rsidRDefault="00BF26DC" w:rsidP="00BF26DC">
      <w:pPr>
        <w:pStyle w:val="DefinitionTerm"/>
        <w:keepNext/>
        <w:rPr>
          <w:rFonts w:asciiTheme="minorHAnsi" w:hAnsiTheme="minorHAnsi" w:cstheme="minorHAnsi"/>
          <w:sz w:val="22"/>
          <w:szCs w:val="22"/>
          <w:lang w:val="ru-RU"/>
        </w:rPr>
      </w:pPr>
      <w:bookmarkStart w:id="12" w:name="_bd8b2be6c00faacfb50edb4649a7f036"/>
      <w:r w:rsidRPr="00B06182">
        <w:rPr>
          <w:rFonts w:asciiTheme="minorHAnsi" w:hAnsiTheme="minorHAnsi" w:cstheme="minorHAnsi"/>
          <w:sz w:val="22"/>
          <w:szCs w:val="22"/>
        </w:rPr>
        <w:t>CSV</w:t>
      </w:r>
    </w:p>
    <w:bookmarkEnd w:id="12"/>
    <w:p w14:paraId="7F9EBE57"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Comma</w:t>
      </w:r>
      <w:r w:rsidRPr="00B06182">
        <w:rPr>
          <w:rFonts w:asciiTheme="minorHAnsi" w:hAnsiTheme="minorHAnsi" w:cstheme="minorHAnsi"/>
          <w:sz w:val="22"/>
          <w:szCs w:val="22"/>
          <w:lang w:val="ru-RU"/>
        </w:rPr>
        <w:t>-</w:t>
      </w:r>
      <w:r w:rsidRPr="00B06182">
        <w:rPr>
          <w:rFonts w:asciiTheme="minorHAnsi" w:hAnsiTheme="minorHAnsi" w:cstheme="minorHAnsi"/>
          <w:sz w:val="22"/>
          <w:szCs w:val="22"/>
        </w:rPr>
        <w:t>Separated</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Values</w:t>
      </w:r>
      <w:r w:rsidRPr="00B06182">
        <w:rPr>
          <w:rFonts w:asciiTheme="minorHAnsi" w:hAnsiTheme="minorHAnsi" w:cstheme="minorHAnsi"/>
          <w:sz w:val="22"/>
          <w:szCs w:val="22"/>
          <w:lang w:val="ru-RU"/>
        </w:rPr>
        <w:t xml:space="preserve"> (англ.) – значения, разделённые запятыми) — текстовый формат, предназначенный для представления табличных данных.</w:t>
      </w:r>
    </w:p>
    <w:p w14:paraId="07F908FE" w14:textId="77777777" w:rsidR="00BF26DC" w:rsidRPr="00B06182" w:rsidRDefault="00BF26DC" w:rsidP="00BF26DC">
      <w:pPr>
        <w:pStyle w:val="DefinitionTerm"/>
        <w:keepNext/>
        <w:rPr>
          <w:rFonts w:asciiTheme="minorHAnsi" w:hAnsiTheme="minorHAnsi" w:cstheme="minorHAnsi"/>
          <w:sz w:val="22"/>
          <w:szCs w:val="22"/>
          <w:lang w:val="ru-RU"/>
        </w:rPr>
      </w:pPr>
      <w:bookmarkStart w:id="13" w:name="_b1cf443382e76f8c18d41a7ff6d96bbf"/>
      <w:proofErr w:type="spellStart"/>
      <w:r w:rsidRPr="00B06182">
        <w:rPr>
          <w:rFonts w:asciiTheme="minorHAnsi" w:hAnsiTheme="minorHAnsi" w:cstheme="minorHAnsi"/>
          <w:sz w:val="22"/>
          <w:szCs w:val="22"/>
        </w:rPr>
        <w:t>DBeaver</w:t>
      </w:r>
      <w:proofErr w:type="spellEnd"/>
    </w:p>
    <w:bookmarkEnd w:id="13"/>
    <w:p w14:paraId="77DAB5A3"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Клиентское приложение для управления базами данных (БД), которое использует программный интерфейс </w:t>
      </w:r>
      <w:hyperlink w:anchor="_40c8bcfbb970f65d8962d84d28798a0a">
        <w:r w:rsidRPr="00B06182">
          <w:rPr>
            <w:rStyle w:val="ad"/>
            <w:rFonts w:asciiTheme="minorHAnsi" w:hAnsiTheme="minorHAnsi" w:cstheme="minorHAnsi"/>
            <w:sz w:val="22"/>
            <w:szCs w:val="22"/>
          </w:rPr>
          <w:t>JDBC</w:t>
        </w:r>
      </w:hyperlink>
      <w:r w:rsidRPr="00B06182">
        <w:rPr>
          <w:rFonts w:asciiTheme="minorHAnsi" w:hAnsiTheme="minorHAnsi" w:cstheme="minorHAnsi"/>
          <w:sz w:val="22"/>
          <w:szCs w:val="22"/>
          <w:lang w:val="ru-RU"/>
        </w:rPr>
        <w:t xml:space="preserve"> для взаимодействия с реляционными БД через драйвер </w:t>
      </w:r>
      <w:r w:rsidRPr="00CF5ECF">
        <w:rPr>
          <w:rFonts w:asciiTheme="minorHAnsi" w:hAnsiTheme="minorHAnsi" w:cstheme="minorHAnsi"/>
          <w:sz w:val="22"/>
          <w:szCs w:val="22"/>
        </w:rPr>
        <w:t>JDBC</w:t>
      </w:r>
      <w:r w:rsidRPr="00CF5ECF">
        <w:rPr>
          <w:rFonts w:asciiTheme="minorHAnsi" w:hAnsiTheme="minorHAnsi" w:cstheme="minorHAnsi"/>
          <w:sz w:val="22"/>
          <w:szCs w:val="22"/>
          <w:lang w:val="ru-RU"/>
        </w:rPr>
        <w:t>-драйвер</w:t>
      </w:r>
      <w:r w:rsidRPr="00B06182">
        <w:rPr>
          <w:rFonts w:asciiTheme="minorHAnsi" w:hAnsiTheme="minorHAnsi" w:cstheme="minorHAnsi"/>
          <w:sz w:val="22"/>
          <w:szCs w:val="22"/>
          <w:lang w:val="ru-RU"/>
        </w:rPr>
        <w:t>.</w:t>
      </w:r>
    </w:p>
    <w:p w14:paraId="1C77255A" w14:textId="77777777" w:rsidR="00BF26DC" w:rsidRPr="00B06182" w:rsidRDefault="00BF26DC" w:rsidP="00BF26DC">
      <w:pPr>
        <w:pStyle w:val="DefinitionTerm"/>
        <w:keepNext/>
        <w:rPr>
          <w:rFonts w:asciiTheme="minorHAnsi" w:hAnsiTheme="minorHAnsi" w:cstheme="minorHAnsi"/>
          <w:sz w:val="22"/>
          <w:szCs w:val="22"/>
          <w:lang w:val="ru-RU"/>
        </w:rPr>
      </w:pPr>
      <w:bookmarkStart w:id="14" w:name="_7fab806a01563528ba92ec88e3905071"/>
      <w:r w:rsidRPr="00B06182">
        <w:rPr>
          <w:rFonts w:asciiTheme="minorHAnsi" w:hAnsiTheme="minorHAnsi" w:cstheme="minorHAnsi"/>
          <w:sz w:val="22"/>
          <w:szCs w:val="22"/>
        </w:rPr>
        <w:lastRenderedPageBreak/>
        <w:t>DDL</w:t>
      </w:r>
    </w:p>
    <w:bookmarkEnd w:id="14"/>
    <w:p w14:paraId="21E0C03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Data</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definition</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language</w:t>
      </w:r>
      <w:r w:rsidRPr="00B06182">
        <w:rPr>
          <w:rFonts w:asciiTheme="minorHAnsi" w:hAnsiTheme="minorHAnsi" w:cstheme="minorHAnsi"/>
          <w:sz w:val="22"/>
          <w:szCs w:val="22"/>
          <w:lang w:val="ru-RU"/>
        </w:rPr>
        <w:t xml:space="preserve"> (англ.) – семейство компьютерных языков, используемых в компьютерных программах для описания структуры баз данных.</w:t>
      </w:r>
    </w:p>
    <w:p w14:paraId="4639F11E" w14:textId="77777777" w:rsidR="00BF26DC" w:rsidRPr="00B06182" w:rsidRDefault="00BF26DC" w:rsidP="00BF26DC">
      <w:pPr>
        <w:pStyle w:val="DefinitionTerm"/>
        <w:keepNext/>
        <w:rPr>
          <w:rFonts w:asciiTheme="minorHAnsi" w:hAnsiTheme="minorHAnsi" w:cstheme="minorHAnsi"/>
          <w:sz w:val="22"/>
          <w:szCs w:val="22"/>
          <w:lang w:val="ru-RU"/>
        </w:rPr>
      </w:pPr>
      <w:bookmarkStart w:id="15" w:name="_51eaa95fafdac83c02e44d367d581f7b"/>
      <w:r w:rsidRPr="00B06182">
        <w:rPr>
          <w:rFonts w:asciiTheme="minorHAnsi" w:hAnsiTheme="minorHAnsi" w:cstheme="minorHAnsi"/>
          <w:sz w:val="22"/>
          <w:szCs w:val="22"/>
        </w:rPr>
        <w:t>DNS</w:t>
      </w:r>
    </w:p>
    <w:bookmarkEnd w:id="15"/>
    <w:p w14:paraId="37E3D328"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Domain</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Name</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System</w:t>
      </w:r>
      <w:r w:rsidRPr="00B06182">
        <w:rPr>
          <w:rFonts w:asciiTheme="minorHAnsi" w:hAnsiTheme="minorHAnsi" w:cstheme="minorHAnsi"/>
          <w:sz w:val="22"/>
          <w:szCs w:val="22"/>
          <w:lang w:val="ru-RU"/>
        </w:rPr>
        <w:t xml:space="preserve"> «система доменных имён» — компьютерная распределённая система для получения информации о доменах. Чаще всего используется для получения </w:t>
      </w:r>
      <w:r w:rsidRPr="00B06182">
        <w:rPr>
          <w:rFonts w:asciiTheme="minorHAnsi" w:hAnsiTheme="minorHAnsi" w:cstheme="minorHAnsi"/>
          <w:sz w:val="22"/>
          <w:szCs w:val="22"/>
        </w:rPr>
        <w:t>IP</w:t>
      </w:r>
      <w:r w:rsidRPr="00B06182">
        <w:rPr>
          <w:rFonts w:asciiTheme="minorHAnsi" w:hAnsiTheme="minorHAnsi" w:cstheme="minorHAnsi"/>
          <w:sz w:val="22"/>
          <w:szCs w:val="22"/>
          <w:lang w:val="ru-RU"/>
        </w:rPr>
        <w:t>-адреса по имени хоста (компьютера или устройства), получения информации о маршрутизации почты и/или обслуживающих узлах для протоколов в домене.</w:t>
      </w:r>
    </w:p>
    <w:p w14:paraId="3A287568" w14:textId="77777777" w:rsidR="00BF26DC" w:rsidRPr="00B06182" w:rsidRDefault="00BF26DC" w:rsidP="00BF26DC">
      <w:pPr>
        <w:pStyle w:val="DefinitionTerm"/>
        <w:keepNext/>
        <w:rPr>
          <w:rFonts w:asciiTheme="minorHAnsi" w:hAnsiTheme="minorHAnsi" w:cstheme="minorHAnsi"/>
          <w:sz w:val="22"/>
          <w:szCs w:val="22"/>
          <w:lang w:val="ru-RU"/>
        </w:rPr>
      </w:pPr>
      <w:bookmarkStart w:id="16" w:name="_1800bf9faacde07ecb704dff20f7b5ff"/>
      <w:r w:rsidRPr="00B06182">
        <w:rPr>
          <w:rFonts w:asciiTheme="minorHAnsi" w:hAnsiTheme="minorHAnsi" w:cstheme="minorHAnsi"/>
          <w:sz w:val="22"/>
          <w:szCs w:val="22"/>
        </w:rPr>
        <w:t>ETL</w:t>
      </w:r>
    </w:p>
    <w:bookmarkEnd w:id="16"/>
    <w:p w14:paraId="3D2CE26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Extract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transform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load</w:t>
      </w:r>
      <w:r w:rsidRPr="00B06182">
        <w:rPr>
          <w:rFonts w:asciiTheme="minorHAnsi" w:hAnsiTheme="minorHAnsi" w:cstheme="minorHAnsi"/>
          <w:sz w:val="22"/>
          <w:szCs w:val="22"/>
          <w:lang w:val="ru-RU"/>
        </w:rPr>
        <w:t xml:space="preserve"> (англ.) – решение, используемое при выгрузке данных из различных источников ведомств и дальнейшего хранения их в Витрине данных для чтения, использования и взаимодействия с другими ведомствами.</w:t>
      </w:r>
    </w:p>
    <w:p w14:paraId="7DF5AE01" w14:textId="77777777" w:rsidR="00BF26DC" w:rsidRPr="00B06182" w:rsidRDefault="00BF26DC" w:rsidP="00BF26DC">
      <w:pPr>
        <w:pStyle w:val="DefinitionTerm"/>
        <w:keepNext/>
        <w:rPr>
          <w:rFonts w:asciiTheme="minorHAnsi" w:hAnsiTheme="minorHAnsi" w:cstheme="minorHAnsi"/>
          <w:sz w:val="22"/>
          <w:szCs w:val="22"/>
          <w:lang w:val="ru-RU"/>
        </w:rPr>
      </w:pPr>
      <w:bookmarkStart w:id="17" w:name="_a66829d6cd1433a960341d6c9a4439f7"/>
      <w:r w:rsidRPr="00B06182">
        <w:rPr>
          <w:rFonts w:asciiTheme="minorHAnsi" w:hAnsiTheme="minorHAnsi" w:cstheme="minorHAnsi"/>
          <w:sz w:val="22"/>
          <w:szCs w:val="22"/>
        </w:rPr>
        <w:t>Gitea</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Gitlab</w:t>
      </w:r>
    </w:p>
    <w:bookmarkEnd w:id="17"/>
    <w:p w14:paraId="5521457D"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Легковесные системы с открытым исходным кодом для управления репозиториями контроля версий ПО.</w:t>
      </w:r>
    </w:p>
    <w:p w14:paraId="7873A040" w14:textId="77777777" w:rsidR="00BF26DC" w:rsidRPr="00B06182" w:rsidRDefault="00BF26DC" w:rsidP="00BF26DC">
      <w:pPr>
        <w:pStyle w:val="DefinitionTerm"/>
        <w:keepNext/>
        <w:rPr>
          <w:rFonts w:asciiTheme="minorHAnsi" w:hAnsiTheme="minorHAnsi" w:cstheme="minorHAnsi"/>
          <w:sz w:val="22"/>
          <w:szCs w:val="22"/>
          <w:lang w:val="ru-RU"/>
        </w:rPr>
      </w:pPr>
      <w:bookmarkStart w:id="18" w:name="_edf3f5311b74b4f8907cf34c848bd6d6"/>
      <w:r w:rsidRPr="00B06182">
        <w:rPr>
          <w:rFonts w:asciiTheme="minorHAnsi" w:hAnsiTheme="minorHAnsi" w:cstheme="minorHAnsi"/>
          <w:sz w:val="22"/>
          <w:szCs w:val="22"/>
        </w:rPr>
        <w:t>Grafana</w:t>
      </w:r>
    </w:p>
    <w:bookmarkEnd w:id="18"/>
    <w:p w14:paraId="06D7C146"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Веб-приложение для аналитики и интерактивной визуализации показателей мониторинга с открытым исходным кодом.</w:t>
      </w:r>
    </w:p>
    <w:p w14:paraId="1E1E3DE0" w14:textId="77777777" w:rsidR="00BF26DC" w:rsidRPr="00B06182" w:rsidRDefault="00BF26DC" w:rsidP="00BF26DC">
      <w:pPr>
        <w:pStyle w:val="DefinitionTerm"/>
        <w:keepNext/>
        <w:rPr>
          <w:rFonts w:asciiTheme="minorHAnsi" w:hAnsiTheme="minorHAnsi" w:cstheme="minorHAnsi"/>
          <w:sz w:val="22"/>
          <w:szCs w:val="22"/>
          <w:lang w:val="ru-RU"/>
        </w:rPr>
      </w:pPr>
      <w:bookmarkStart w:id="19" w:name="_a5ff2dfd01d4a02526fe51e156775b3b"/>
      <w:r w:rsidRPr="00B06182">
        <w:rPr>
          <w:rFonts w:asciiTheme="minorHAnsi" w:hAnsiTheme="minorHAnsi" w:cstheme="minorHAnsi"/>
          <w:sz w:val="22"/>
          <w:szCs w:val="22"/>
        </w:rPr>
        <w:t>HTTP</w:t>
      </w:r>
    </w:p>
    <w:bookmarkEnd w:id="19"/>
    <w:p w14:paraId="09386AA2"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r w:rsidRPr="00B06182">
        <w:rPr>
          <w:rFonts w:asciiTheme="minorHAnsi" w:hAnsiTheme="minorHAnsi" w:cstheme="minorHAnsi"/>
          <w:sz w:val="22"/>
          <w:szCs w:val="22"/>
        </w:rPr>
        <w:t>HyperText</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Transfer</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Protocol</w:t>
      </w:r>
      <w:r w:rsidRPr="00B06182">
        <w:rPr>
          <w:rFonts w:asciiTheme="minorHAnsi" w:hAnsiTheme="minorHAnsi" w:cstheme="minorHAnsi"/>
          <w:sz w:val="22"/>
          <w:szCs w:val="22"/>
          <w:lang w:val="ru-RU"/>
        </w:rPr>
        <w:t xml:space="preserve"> (англ.) – протокол прикладного уровня передачи данных, в настоящий момент используется для передачи произвольных данных.</w:t>
      </w:r>
    </w:p>
    <w:p w14:paraId="545F7B6D" w14:textId="77777777" w:rsidR="00BF26DC" w:rsidRPr="00B06182" w:rsidRDefault="00BF26DC" w:rsidP="00BF26DC">
      <w:pPr>
        <w:pStyle w:val="DefinitionTerm"/>
        <w:keepNext/>
        <w:rPr>
          <w:rFonts w:asciiTheme="minorHAnsi" w:hAnsiTheme="minorHAnsi" w:cstheme="minorHAnsi"/>
          <w:sz w:val="22"/>
          <w:szCs w:val="22"/>
          <w:lang w:val="ru-RU"/>
        </w:rPr>
      </w:pPr>
      <w:bookmarkStart w:id="20" w:name="_ca3dd9774acb996fc6f2c3b383d05082"/>
      <w:r w:rsidRPr="00B06182">
        <w:rPr>
          <w:rFonts w:asciiTheme="minorHAnsi" w:hAnsiTheme="minorHAnsi" w:cstheme="minorHAnsi"/>
          <w:sz w:val="22"/>
          <w:szCs w:val="22"/>
        </w:rPr>
        <w:t>In</w:t>
      </w:r>
      <w:r w:rsidRPr="00B06182">
        <w:rPr>
          <w:rFonts w:asciiTheme="minorHAnsi" w:hAnsiTheme="minorHAnsi" w:cstheme="minorHAnsi"/>
          <w:sz w:val="22"/>
          <w:szCs w:val="22"/>
          <w:lang w:val="ru-RU"/>
        </w:rPr>
        <w:t>-</w:t>
      </w:r>
      <w:r w:rsidRPr="00B06182">
        <w:rPr>
          <w:rFonts w:asciiTheme="minorHAnsi" w:hAnsiTheme="minorHAnsi" w:cstheme="minorHAnsi"/>
          <w:sz w:val="22"/>
          <w:szCs w:val="22"/>
        </w:rPr>
        <w:t>memory</w:t>
      </w:r>
      <w:r w:rsidRPr="00B06182">
        <w:rPr>
          <w:rFonts w:asciiTheme="minorHAnsi" w:hAnsiTheme="minorHAnsi" w:cstheme="minorHAnsi"/>
          <w:sz w:val="22"/>
          <w:szCs w:val="22"/>
          <w:lang w:val="ru-RU"/>
        </w:rPr>
        <w:t xml:space="preserve"> хранилища (СУБД)</w:t>
      </w:r>
    </w:p>
    <w:bookmarkEnd w:id="20"/>
    <w:p w14:paraId="6E0EF5BD"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Концепция хранения данных, в которой данные сохраняются в оперативной памяти приложения, а диск используется для бэкапа, что позволяет на несколько порядков быстрее оперировать данными в хранилищах. В классических подходах данные хранятся на диске.</w:t>
      </w:r>
    </w:p>
    <w:p w14:paraId="4EF63823" w14:textId="77777777" w:rsidR="00BF26DC" w:rsidRPr="00B06182" w:rsidRDefault="00BF26DC" w:rsidP="00BF26DC">
      <w:pPr>
        <w:pStyle w:val="DefinitionTerm"/>
        <w:keepNext/>
        <w:rPr>
          <w:rFonts w:asciiTheme="minorHAnsi" w:hAnsiTheme="minorHAnsi" w:cstheme="minorHAnsi"/>
          <w:sz w:val="22"/>
          <w:szCs w:val="22"/>
          <w:lang w:val="ru-RU"/>
        </w:rPr>
      </w:pPr>
      <w:bookmarkStart w:id="21" w:name="_6e01647fae27e36ab560c4fc5c588c56"/>
      <w:proofErr w:type="spellStart"/>
      <w:r w:rsidRPr="00B06182">
        <w:rPr>
          <w:rFonts w:asciiTheme="minorHAnsi" w:hAnsiTheme="minorHAnsi" w:cstheme="minorHAnsi"/>
          <w:sz w:val="22"/>
          <w:szCs w:val="22"/>
        </w:rPr>
        <w:t>OpenAPI</w:t>
      </w:r>
      <w:proofErr w:type="spellEnd"/>
    </w:p>
    <w:bookmarkEnd w:id="21"/>
    <w:p w14:paraId="56D486E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The</w:t>
      </w:r>
      <w:r w:rsidRPr="00B06182">
        <w:rPr>
          <w:rFonts w:asciiTheme="minorHAnsi" w:hAnsiTheme="minorHAnsi" w:cstheme="minorHAnsi"/>
          <w:sz w:val="22"/>
          <w:szCs w:val="22"/>
          <w:lang w:val="ru-RU"/>
        </w:rPr>
        <w:t xml:space="preserve"> </w:t>
      </w:r>
      <w:proofErr w:type="spellStart"/>
      <w:r w:rsidRPr="00B06182">
        <w:rPr>
          <w:rFonts w:asciiTheme="minorHAnsi" w:hAnsiTheme="minorHAnsi" w:cstheme="minorHAnsi"/>
          <w:sz w:val="22"/>
          <w:szCs w:val="22"/>
        </w:rPr>
        <w:t>OpenAPI</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Specification</w:t>
      </w:r>
      <w:r w:rsidRPr="00B06182">
        <w:rPr>
          <w:rFonts w:asciiTheme="minorHAnsi" w:hAnsiTheme="minorHAnsi" w:cstheme="minorHAnsi"/>
          <w:sz w:val="22"/>
          <w:szCs w:val="22"/>
          <w:lang w:val="ru-RU"/>
        </w:rPr>
        <w:t xml:space="preserve"> (англ.) – формализованная спецификация и экосистема множества инструментов, предоставляющая интерфейс между </w:t>
      </w:r>
      <w:r w:rsidRPr="00B06182">
        <w:rPr>
          <w:rFonts w:asciiTheme="minorHAnsi" w:hAnsiTheme="minorHAnsi" w:cstheme="minorHAnsi"/>
          <w:sz w:val="22"/>
          <w:szCs w:val="22"/>
        </w:rPr>
        <w:t>front</w:t>
      </w:r>
      <w:r w:rsidRPr="00B06182">
        <w:rPr>
          <w:rFonts w:asciiTheme="minorHAnsi" w:hAnsiTheme="minorHAnsi" w:cstheme="minorHAnsi"/>
          <w:sz w:val="22"/>
          <w:szCs w:val="22"/>
          <w:lang w:val="ru-RU"/>
        </w:rPr>
        <w:t>-</w:t>
      </w:r>
      <w:r w:rsidRPr="00B06182">
        <w:rPr>
          <w:rFonts w:asciiTheme="minorHAnsi" w:hAnsiTheme="minorHAnsi" w:cstheme="minorHAnsi"/>
          <w:sz w:val="22"/>
          <w:szCs w:val="22"/>
        </w:rPr>
        <w:t>end</w:t>
      </w:r>
      <w:r w:rsidRPr="00B06182">
        <w:rPr>
          <w:rFonts w:asciiTheme="minorHAnsi" w:hAnsiTheme="minorHAnsi" w:cstheme="minorHAnsi"/>
          <w:sz w:val="22"/>
          <w:szCs w:val="22"/>
          <w:lang w:val="ru-RU"/>
        </w:rPr>
        <w:t xml:space="preserve"> системами, кодом библиотек низкого уровня и коммерческими решениями в виде </w:t>
      </w:r>
      <w:r w:rsidRPr="00B06182">
        <w:rPr>
          <w:rFonts w:asciiTheme="minorHAnsi" w:hAnsiTheme="minorHAnsi" w:cstheme="minorHAnsi"/>
          <w:sz w:val="22"/>
          <w:szCs w:val="22"/>
        </w:rPr>
        <w:t>API</w:t>
      </w:r>
      <w:r w:rsidRPr="00B06182">
        <w:rPr>
          <w:rFonts w:asciiTheme="minorHAnsi" w:hAnsiTheme="minorHAnsi" w:cstheme="minorHAnsi"/>
          <w:sz w:val="22"/>
          <w:szCs w:val="22"/>
          <w:lang w:val="ru-RU"/>
        </w:rPr>
        <w:t>.</w:t>
      </w:r>
    </w:p>
    <w:p w14:paraId="324762B8" w14:textId="77777777" w:rsidR="00BF26DC" w:rsidRPr="00B06182" w:rsidRDefault="00BF26DC" w:rsidP="00BF26DC">
      <w:pPr>
        <w:pStyle w:val="DefinitionTerm"/>
        <w:keepNext/>
        <w:rPr>
          <w:rFonts w:asciiTheme="minorHAnsi" w:hAnsiTheme="minorHAnsi" w:cstheme="minorHAnsi"/>
          <w:sz w:val="22"/>
          <w:szCs w:val="22"/>
          <w:lang w:val="ru-RU"/>
        </w:rPr>
      </w:pPr>
      <w:bookmarkStart w:id="22" w:name="_daf317d599bafdc901862091000ba623"/>
      <w:r w:rsidRPr="00B06182">
        <w:rPr>
          <w:rFonts w:asciiTheme="minorHAnsi" w:hAnsiTheme="minorHAnsi" w:cstheme="minorHAnsi"/>
          <w:sz w:val="22"/>
          <w:szCs w:val="22"/>
        </w:rPr>
        <w:t>Prometheus</w:t>
      </w:r>
    </w:p>
    <w:bookmarkEnd w:id="22"/>
    <w:p w14:paraId="77A305C8"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Программное приложение, используемое для мониторинга событий и оповещения, которое записывает метрики в реальном времени в базу данных временных рядов, построенную с использованием модели </w:t>
      </w:r>
      <w:r w:rsidRPr="00B06182">
        <w:rPr>
          <w:rFonts w:asciiTheme="minorHAnsi" w:hAnsiTheme="minorHAnsi" w:cstheme="minorHAnsi"/>
          <w:sz w:val="22"/>
          <w:szCs w:val="22"/>
        </w:rPr>
        <w:t>HTTP</w:t>
      </w:r>
      <w:r w:rsidRPr="00B06182">
        <w:rPr>
          <w:rFonts w:asciiTheme="minorHAnsi" w:hAnsiTheme="minorHAnsi" w:cstheme="minorHAnsi"/>
          <w:sz w:val="22"/>
          <w:szCs w:val="22"/>
          <w:lang w:val="ru-RU"/>
        </w:rPr>
        <w:t>-запроса, с гибкими запросами и оповещениями в режиме реального времени.</w:t>
      </w:r>
    </w:p>
    <w:p w14:paraId="4421BACC" w14:textId="77777777" w:rsidR="00BF26DC" w:rsidRPr="00B06182" w:rsidRDefault="00BF26DC" w:rsidP="00BF26DC">
      <w:pPr>
        <w:pStyle w:val="DefinitionTerm"/>
        <w:keepNext/>
        <w:rPr>
          <w:rFonts w:asciiTheme="minorHAnsi" w:hAnsiTheme="minorHAnsi" w:cstheme="minorHAnsi"/>
          <w:sz w:val="22"/>
          <w:szCs w:val="22"/>
          <w:lang w:val="ru-RU"/>
        </w:rPr>
      </w:pPr>
      <w:bookmarkStart w:id="23" w:name="_cff848b996b65e5929069a1d4eb03c60"/>
      <w:r w:rsidRPr="00B06182">
        <w:rPr>
          <w:rFonts w:asciiTheme="minorHAnsi" w:hAnsiTheme="minorHAnsi" w:cstheme="minorHAnsi"/>
          <w:sz w:val="22"/>
          <w:szCs w:val="22"/>
        </w:rPr>
        <w:t>REST</w:t>
      </w:r>
    </w:p>
    <w:bookmarkEnd w:id="23"/>
    <w:p w14:paraId="5D080896"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Representational</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state</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transfer</w:t>
      </w:r>
      <w:r w:rsidRPr="00B06182">
        <w:rPr>
          <w:rFonts w:asciiTheme="minorHAnsi" w:hAnsiTheme="minorHAnsi" w:cstheme="minorHAnsi"/>
          <w:sz w:val="22"/>
          <w:szCs w:val="22"/>
          <w:lang w:val="ru-RU"/>
        </w:rPr>
        <w:t xml:space="preserve"> (англ.) – архитектурный стиль взаимодействия компонентов распределенного приложения в сети.</w:t>
      </w:r>
    </w:p>
    <w:p w14:paraId="183E5296" w14:textId="77777777" w:rsidR="00BF26DC" w:rsidRPr="00B06182" w:rsidRDefault="00BF26DC" w:rsidP="00BF26DC">
      <w:pPr>
        <w:pStyle w:val="DefinitionTerm"/>
        <w:keepNext/>
        <w:rPr>
          <w:rFonts w:asciiTheme="minorHAnsi" w:hAnsiTheme="minorHAnsi" w:cstheme="minorHAnsi"/>
          <w:sz w:val="22"/>
          <w:szCs w:val="22"/>
          <w:lang w:val="ru-RU"/>
        </w:rPr>
      </w:pPr>
      <w:bookmarkStart w:id="24" w:name="_15c1ca71c4119f51706e0f78730dd6a5"/>
      <w:r w:rsidRPr="00B06182">
        <w:rPr>
          <w:rFonts w:asciiTheme="minorHAnsi" w:hAnsiTheme="minorHAnsi" w:cstheme="minorHAnsi"/>
          <w:sz w:val="22"/>
          <w:szCs w:val="22"/>
        </w:rPr>
        <w:t>SLA</w:t>
      </w:r>
    </w:p>
    <w:bookmarkEnd w:id="24"/>
    <w:p w14:paraId="29F31425"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Показатель доступности сервиса или услуги. Измеряется в процентах.</w:t>
      </w:r>
    </w:p>
    <w:p w14:paraId="6D588623" w14:textId="77777777" w:rsidR="00BF26DC" w:rsidRPr="00B06182" w:rsidRDefault="00BF26DC" w:rsidP="00BF26DC">
      <w:pPr>
        <w:pStyle w:val="DefinitionTerm"/>
        <w:keepNext/>
        <w:rPr>
          <w:rFonts w:asciiTheme="minorHAnsi" w:hAnsiTheme="minorHAnsi" w:cstheme="minorHAnsi"/>
          <w:sz w:val="22"/>
          <w:szCs w:val="22"/>
          <w:lang w:val="ru-RU"/>
        </w:rPr>
      </w:pPr>
      <w:bookmarkStart w:id="25" w:name="_abb4392ca7d81acb2a8616ebf9c3b271"/>
      <w:r w:rsidRPr="00B06182">
        <w:rPr>
          <w:rFonts w:asciiTheme="minorHAnsi" w:hAnsiTheme="minorHAnsi" w:cstheme="minorHAnsi"/>
          <w:sz w:val="22"/>
          <w:szCs w:val="22"/>
        </w:rPr>
        <w:t>SQL</w:t>
      </w:r>
    </w:p>
    <w:bookmarkEnd w:id="25"/>
    <w:p w14:paraId="781EDD7B"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rPr>
        <w:t>Structured</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query</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language</w:t>
      </w:r>
      <w:r w:rsidRPr="00B06182">
        <w:rPr>
          <w:rFonts w:asciiTheme="minorHAnsi" w:hAnsiTheme="minorHAnsi" w:cstheme="minorHAnsi"/>
          <w:sz w:val="22"/>
          <w:szCs w:val="22"/>
          <w:lang w:val="ru-RU"/>
        </w:rPr>
        <w:t xml:space="preserve"> (англ.) – язык структурированных запросов. Декларативный язык программирования, применяемый для создания, модификации и управления данными в реляционной базе данных, управляемой соответствующей системой управления базами данных.</w:t>
      </w:r>
    </w:p>
    <w:p w14:paraId="53239FC2" w14:textId="77777777" w:rsidR="00BF26DC" w:rsidRPr="00B06182" w:rsidRDefault="00BF26DC" w:rsidP="00BF26DC">
      <w:pPr>
        <w:pStyle w:val="DefinitionTerm"/>
        <w:keepNext/>
        <w:rPr>
          <w:rFonts w:asciiTheme="minorHAnsi" w:hAnsiTheme="minorHAnsi" w:cstheme="minorHAnsi"/>
          <w:sz w:val="22"/>
          <w:szCs w:val="22"/>
          <w:lang w:val="ru-RU"/>
        </w:rPr>
      </w:pPr>
      <w:bookmarkStart w:id="26" w:name="_e5265acde54778a8c6297bee061cc1bd"/>
      <w:r w:rsidRPr="00B06182">
        <w:rPr>
          <w:rFonts w:asciiTheme="minorHAnsi" w:hAnsiTheme="minorHAnsi" w:cstheme="minorHAnsi"/>
          <w:sz w:val="22"/>
          <w:szCs w:val="22"/>
        </w:rPr>
        <w:lastRenderedPageBreak/>
        <w:t>SQL</w:t>
      </w:r>
      <w:r w:rsidRPr="00B06182">
        <w:rPr>
          <w:rFonts w:asciiTheme="minorHAnsi" w:hAnsiTheme="minorHAnsi" w:cstheme="minorHAnsi"/>
          <w:sz w:val="22"/>
          <w:szCs w:val="22"/>
          <w:lang w:val="ru-RU"/>
        </w:rPr>
        <w:t>-запрос</w:t>
      </w:r>
    </w:p>
    <w:bookmarkEnd w:id="26"/>
    <w:p w14:paraId="18B4BADB"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Запрос к Базе данных.</w:t>
      </w:r>
    </w:p>
    <w:p w14:paraId="6871342E" w14:textId="77777777" w:rsidR="00BF26DC" w:rsidRPr="00B06182" w:rsidRDefault="00BF26DC" w:rsidP="00BF26DC">
      <w:pPr>
        <w:pStyle w:val="DefinitionTerm"/>
        <w:keepNext/>
        <w:rPr>
          <w:rFonts w:asciiTheme="minorHAnsi" w:hAnsiTheme="minorHAnsi" w:cstheme="minorHAnsi"/>
          <w:sz w:val="22"/>
          <w:szCs w:val="22"/>
          <w:lang w:val="ru-RU"/>
        </w:rPr>
      </w:pPr>
      <w:bookmarkStart w:id="27" w:name="_0e31bda2bdc28735bd5599f7b3d13a65"/>
      <w:r w:rsidRPr="00B06182">
        <w:rPr>
          <w:rFonts w:asciiTheme="minorHAnsi" w:hAnsiTheme="minorHAnsi" w:cstheme="minorHAnsi"/>
          <w:sz w:val="22"/>
          <w:szCs w:val="22"/>
        </w:rPr>
        <w:t>SSH</w:t>
      </w:r>
    </w:p>
    <w:bookmarkEnd w:id="27"/>
    <w:p w14:paraId="59EBB3A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Сетевой протокол прикладного уровня, позволяющий производить удалённое управление операционной системой и туннелирование </w:t>
      </w:r>
      <w:r w:rsidRPr="00B06182">
        <w:rPr>
          <w:rFonts w:asciiTheme="minorHAnsi" w:hAnsiTheme="minorHAnsi" w:cstheme="minorHAnsi"/>
          <w:sz w:val="22"/>
          <w:szCs w:val="22"/>
        </w:rPr>
        <w:t>TCP</w:t>
      </w:r>
      <w:r w:rsidRPr="00B06182">
        <w:rPr>
          <w:rFonts w:asciiTheme="minorHAnsi" w:hAnsiTheme="minorHAnsi" w:cstheme="minorHAnsi"/>
          <w:sz w:val="22"/>
          <w:szCs w:val="22"/>
          <w:lang w:val="ru-RU"/>
        </w:rPr>
        <w:t>-соединений.</w:t>
      </w:r>
    </w:p>
    <w:p w14:paraId="42572F69" w14:textId="77777777" w:rsidR="00BF26DC" w:rsidRPr="00B06182" w:rsidRDefault="00BF26DC" w:rsidP="00BF26DC">
      <w:pPr>
        <w:pStyle w:val="DefinitionTerm"/>
        <w:keepNext/>
        <w:rPr>
          <w:rFonts w:asciiTheme="minorHAnsi" w:hAnsiTheme="minorHAnsi" w:cstheme="minorHAnsi"/>
          <w:sz w:val="22"/>
          <w:szCs w:val="22"/>
          <w:lang w:val="ru-RU"/>
        </w:rPr>
      </w:pPr>
      <w:bookmarkStart w:id="28" w:name="_4b43f818f0be849f9d698f7d0a1d810b"/>
      <w:r w:rsidRPr="00B06182">
        <w:rPr>
          <w:rFonts w:asciiTheme="minorHAnsi" w:hAnsiTheme="minorHAnsi" w:cstheme="minorHAnsi"/>
          <w:sz w:val="22"/>
          <w:szCs w:val="22"/>
        </w:rPr>
        <w:t>Swagger</w:t>
      </w:r>
    </w:p>
    <w:bookmarkEnd w:id="28"/>
    <w:p w14:paraId="25C295A7"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Свободно распространяемое ПО с открытым кодом для автоматической генерации документации по </w:t>
      </w:r>
      <w:r w:rsidRPr="00B06182">
        <w:rPr>
          <w:rFonts w:asciiTheme="minorHAnsi" w:hAnsiTheme="minorHAnsi" w:cstheme="minorHAnsi"/>
          <w:sz w:val="22"/>
          <w:szCs w:val="22"/>
        </w:rPr>
        <w:t>API</w:t>
      </w:r>
      <w:r w:rsidRPr="00B06182">
        <w:rPr>
          <w:rFonts w:asciiTheme="minorHAnsi" w:hAnsiTheme="minorHAnsi" w:cstheme="minorHAnsi"/>
          <w:sz w:val="22"/>
          <w:szCs w:val="22"/>
          <w:lang w:val="ru-RU"/>
        </w:rPr>
        <w:t>.</w:t>
      </w:r>
    </w:p>
    <w:p w14:paraId="34F3FE96" w14:textId="77777777" w:rsidR="00BF26DC" w:rsidRPr="00B06182" w:rsidRDefault="00BF26DC" w:rsidP="00BF26DC">
      <w:pPr>
        <w:pStyle w:val="DefinitionTerm"/>
        <w:keepNext/>
        <w:rPr>
          <w:rFonts w:asciiTheme="minorHAnsi" w:hAnsiTheme="minorHAnsi" w:cstheme="minorHAnsi"/>
          <w:sz w:val="22"/>
          <w:szCs w:val="22"/>
          <w:lang w:val="ru-RU"/>
        </w:rPr>
      </w:pPr>
      <w:bookmarkStart w:id="29" w:name="_67e8680a5d9914e06b3808d1b9eae609"/>
      <w:proofErr w:type="spellStart"/>
      <w:r w:rsidRPr="00B06182">
        <w:rPr>
          <w:rFonts w:asciiTheme="minorHAnsi" w:hAnsiTheme="minorHAnsi" w:cstheme="minorHAnsi"/>
          <w:sz w:val="22"/>
          <w:szCs w:val="22"/>
        </w:rPr>
        <w:t>Tarantool</w:t>
      </w:r>
      <w:proofErr w:type="spellEnd"/>
    </w:p>
    <w:bookmarkEnd w:id="29"/>
    <w:p w14:paraId="0F7A8EF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Платформа </w:t>
      </w:r>
      <w:r w:rsidRPr="00B06182">
        <w:rPr>
          <w:rFonts w:asciiTheme="minorHAnsi" w:hAnsiTheme="minorHAnsi" w:cstheme="minorHAnsi"/>
          <w:sz w:val="22"/>
          <w:szCs w:val="22"/>
        </w:rPr>
        <w:t>in</w:t>
      </w:r>
      <w:r w:rsidRPr="00B06182">
        <w:rPr>
          <w:rFonts w:asciiTheme="minorHAnsi" w:hAnsiTheme="minorHAnsi" w:cstheme="minorHAnsi"/>
          <w:sz w:val="22"/>
          <w:szCs w:val="22"/>
          <w:lang w:val="ru-RU"/>
        </w:rPr>
        <w:t>-</w:t>
      </w:r>
      <w:r w:rsidRPr="00B06182">
        <w:rPr>
          <w:rFonts w:asciiTheme="minorHAnsi" w:hAnsiTheme="minorHAnsi" w:cstheme="minorHAnsi"/>
          <w:sz w:val="22"/>
          <w:szCs w:val="22"/>
        </w:rPr>
        <w:t>memory</w:t>
      </w:r>
      <w:r w:rsidRPr="00B06182">
        <w:rPr>
          <w:rFonts w:asciiTheme="minorHAnsi" w:hAnsiTheme="minorHAnsi" w:cstheme="minorHAnsi"/>
          <w:sz w:val="22"/>
          <w:szCs w:val="22"/>
          <w:lang w:val="ru-RU"/>
        </w:rPr>
        <w:t xml:space="preserve"> вычислений с гибкой схемой данных для создания высоконагруженных приложений. Включает в себя базу данных и сервер приложений на </w:t>
      </w:r>
      <w:r w:rsidRPr="00B06182">
        <w:rPr>
          <w:rFonts w:asciiTheme="minorHAnsi" w:hAnsiTheme="minorHAnsi" w:cstheme="minorHAnsi"/>
          <w:sz w:val="22"/>
          <w:szCs w:val="22"/>
        </w:rPr>
        <w:t>Lua</w:t>
      </w:r>
      <w:r w:rsidRPr="00B06182">
        <w:rPr>
          <w:rFonts w:asciiTheme="minorHAnsi" w:hAnsiTheme="minorHAnsi" w:cstheme="minorHAnsi"/>
          <w:sz w:val="22"/>
          <w:szCs w:val="22"/>
          <w:lang w:val="ru-RU"/>
        </w:rPr>
        <w:t>.</w:t>
      </w:r>
    </w:p>
    <w:p w14:paraId="6BCA9435" w14:textId="77777777" w:rsidR="00BF26DC" w:rsidRPr="00B06182" w:rsidRDefault="00BF26DC" w:rsidP="00BF26DC">
      <w:pPr>
        <w:pStyle w:val="DefinitionTerm"/>
        <w:keepNext/>
        <w:rPr>
          <w:rFonts w:asciiTheme="minorHAnsi" w:hAnsiTheme="minorHAnsi" w:cstheme="minorHAnsi"/>
          <w:sz w:val="22"/>
          <w:szCs w:val="22"/>
          <w:lang w:val="ru-RU"/>
        </w:rPr>
      </w:pPr>
      <w:bookmarkStart w:id="30" w:name="_4fcf9117527ac0f41e74ad3834391360"/>
      <w:r w:rsidRPr="00B06182">
        <w:rPr>
          <w:rFonts w:asciiTheme="minorHAnsi" w:hAnsiTheme="minorHAnsi" w:cstheme="minorHAnsi"/>
          <w:sz w:val="22"/>
          <w:szCs w:val="22"/>
        </w:rPr>
        <w:t>URI</w:t>
      </w:r>
    </w:p>
    <w:bookmarkEnd w:id="30"/>
    <w:p w14:paraId="55A49B3B"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Унифицированный идентификатор ресурса. </w:t>
      </w:r>
      <w:r w:rsidRPr="00B06182">
        <w:rPr>
          <w:rFonts w:asciiTheme="minorHAnsi" w:hAnsiTheme="minorHAnsi" w:cstheme="minorHAnsi"/>
          <w:sz w:val="22"/>
          <w:szCs w:val="22"/>
        </w:rPr>
        <w:t>URI</w:t>
      </w:r>
      <w:r w:rsidRPr="00B06182">
        <w:rPr>
          <w:rFonts w:asciiTheme="minorHAnsi" w:hAnsiTheme="minorHAnsi" w:cstheme="minorHAnsi"/>
          <w:sz w:val="22"/>
          <w:szCs w:val="22"/>
          <w:lang w:val="ru-RU"/>
        </w:rPr>
        <w:t xml:space="preserve"> — последовательность символов, идентифицирующая абстрактный или физический ресурс.</w:t>
      </w:r>
    </w:p>
    <w:p w14:paraId="26E40884" w14:textId="77777777" w:rsidR="00BF26DC" w:rsidRPr="00B06182" w:rsidRDefault="00BF26DC" w:rsidP="00BF26DC">
      <w:pPr>
        <w:pStyle w:val="DefinitionTerm"/>
        <w:keepNext/>
        <w:rPr>
          <w:rFonts w:asciiTheme="minorHAnsi" w:hAnsiTheme="minorHAnsi" w:cstheme="minorHAnsi"/>
          <w:sz w:val="22"/>
          <w:szCs w:val="22"/>
          <w:lang w:val="ru-RU"/>
        </w:rPr>
      </w:pPr>
      <w:bookmarkStart w:id="31" w:name="_d1d750150329fba57e748dffcfac89e9"/>
      <w:r w:rsidRPr="00B06182">
        <w:rPr>
          <w:rFonts w:asciiTheme="minorHAnsi" w:hAnsiTheme="minorHAnsi" w:cstheme="minorHAnsi"/>
          <w:sz w:val="22"/>
          <w:szCs w:val="22"/>
        </w:rPr>
        <w:t>Vert</w:t>
      </w:r>
      <w:r w:rsidRPr="00B06182">
        <w:rPr>
          <w:rFonts w:asciiTheme="minorHAnsi" w:hAnsiTheme="minorHAnsi" w:cstheme="minorHAnsi"/>
          <w:sz w:val="22"/>
          <w:szCs w:val="22"/>
          <w:lang w:val="ru-RU"/>
        </w:rPr>
        <w:t>.</w:t>
      </w:r>
      <w:r w:rsidRPr="00B06182">
        <w:rPr>
          <w:rFonts w:asciiTheme="minorHAnsi" w:hAnsiTheme="minorHAnsi" w:cstheme="minorHAnsi"/>
          <w:sz w:val="22"/>
          <w:szCs w:val="22"/>
        </w:rPr>
        <w:t>x</w:t>
      </w:r>
    </w:p>
    <w:bookmarkEnd w:id="31"/>
    <w:p w14:paraId="152780E1"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Библиотека для разработки асинхронных приложений, основанная на событиях.</w:t>
      </w:r>
    </w:p>
    <w:p w14:paraId="2787F1CF" w14:textId="77777777" w:rsidR="00BF26DC" w:rsidRPr="00B06182" w:rsidRDefault="00BF26DC" w:rsidP="00BF26DC">
      <w:pPr>
        <w:pStyle w:val="DefinitionTerm"/>
        <w:keepNext/>
        <w:rPr>
          <w:rFonts w:asciiTheme="minorHAnsi" w:hAnsiTheme="minorHAnsi" w:cstheme="minorHAnsi"/>
          <w:sz w:val="22"/>
          <w:szCs w:val="22"/>
          <w:lang w:val="ru-RU"/>
        </w:rPr>
      </w:pPr>
      <w:bookmarkStart w:id="32" w:name="_595a87e1043a382bb1701071b6caf3c2"/>
      <w:r w:rsidRPr="00B06182">
        <w:rPr>
          <w:rFonts w:asciiTheme="minorHAnsi" w:hAnsiTheme="minorHAnsi" w:cstheme="minorHAnsi"/>
          <w:sz w:val="22"/>
          <w:szCs w:val="22"/>
        </w:rPr>
        <w:t>XML</w:t>
      </w:r>
    </w:p>
    <w:bookmarkEnd w:id="32"/>
    <w:p w14:paraId="25546346"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r w:rsidRPr="00B06182">
        <w:rPr>
          <w:rFonts w:asciiTheme="minorHAnsi" w:hAnsiTheme="minorHAnsi" w:cstheme="minorHAnsi"/>
          <w:sz w:val="22"/>
          <w:szCs w:val="22"/>
        </w:rPr>
        <w:t>eXtensibe</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Markup</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Language</w:t>
      </w:r>
      <w:r w:rsidRPr="00B06182">
        <w:rPr>
          <w:rFonts w:asciiTheme="minorHAnsi" w:hAnsiTheme="minorHAnsi" w:cstheme="minorHAnsi"/>
          <w:sz w:val="22"/>
          <w:szCs w:val="22"/>
          <w:lang w:val="ru-RU"/>
        </w:rPr>
        <w:t xml:space="preserve"> (англ.) – универсальный текстовый формат для хранения и передачи структурированных данных.</w:t>
      </w:r>
    </w:p>
    <w:p w14:paraId="31713C70" w14:textId="77777777" w:rsidR="00BF26DC" w:rsidRPr="00B06182" w:rsidRDefault="00BF26DC" w:rsidP="00BF26DC">
      <w:pPr>
        <w:pStyle w:val="DefinitionTerm"/>
        <w:keepNext/>
        <w:rPr>
          <w:rFonts w:asciiTheme="minorHAnsi" w:hAnsiTheme="minorHAnsi" w:cstheme="minorHAnsi"/>
          <w:sz w:val="22"/>
          <w:szCs w:val="22"/>
          <w:lang w:val="ru-RU"/>
        </w:rPr>
      </w:pPr>
      <w:bookmarkStart w:id="33" w:name="_981ad929e737a2c03403a15888bb8526"/>
      <w:r w:rsidRPr="00B06182">
        <w:rPr>
          <w:rFonts w:asciiTheme="minorHAnsi" w:hAnsiTheme="minorHAnsi" w:cstheme="minorHAnsi"/>
          <w:sz w:val="22"/>
          <w:szCs w:val="22"/>
        </w:rPr>
        <w:t>YAML</w:t>
      </w:r>
    </w:p>
    <w:bookmarkEnd w:id="33"/>
    <w:p w14:paraId="60285D84"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Формат описания данных, концептуально близкий к языкам разметки, но ориентированный на удобство ввода-вывода типичных структур данных для многих языков программирования. Используется, как основной формат для файлов конфигурации.</w:t>
      </w:r>
    </w:p>
    <w:p w14:paraId="07988013" w14:textId="77777777" w:rsidR="00BF26DC" w:rsidRPr="00B06182" w:rsidRDefault="00BF26DC" w:rsidP="00BF26DC">
      <w:pPr>
        <w:pStyle w:val="DefinitionTerm"/>
        <w:keepNext/>
        <w:rPr>
          <w:rFonts w:asciiTheme="minorHAnsi" w:hAnsiTheme="minorHAnsi" w:cstheme="minorHAnsi"/>
          <w:sz w:val="22"/>
          <w:szCs w:val="22"/>
          <w:lang w:val="ru-RU"/>
        </w:rPr>
      </w:pPr>
      <w:bookmarkStart w:id="34" w:name="_67565226b3a653dfe2d78613bd0debe3"/>
      <w:proofErr w:type="spellStart"/>
      <w:r w:rsidRPr="00B06182">
        <w:rPr>
          <w:rFonts w:asciiTheme="minorHAnsi" w:hAnsiTheme="minorHAnsi" w:cstheme="minorHAnsi"/>
          <w:sz w:val="22"/>
          <w:szCs w:val="22"/>
        </w:rPr>
        <w:t>ZooKeeper</w:t>
      </w:r>
      <w:proofErr w:type="spellEnd"/>
    </w:p>
    <w:bookmarkEnd w:id="34"/>
    <w:p w14:paraId="00761AB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Сервер с открытым исходным кодом для высоконадежной распределенной координации облачных приложений.</w:t>
      </w:r>
    </w:p>
    <w:p w14:paraId="4DEABE35" w14:textId="77777777" w:rsidR="00BF26DC" w:rsidRPr="00B06182" w:rsidRDefault="00BF26DC" w:rsidP="00BF26DC">
      <w:pPr>
        <w:pStyle w:val="DefinitionTerm"/>
        <w:keepNext/>
        <w:rPr>
          <w:rFonts w:asciiTheme="minorHAnsi" w:hAnsiTheme="minorHAnsi" w:cstheme="minorHAnsi"/>
          <w:sz w:val="22"/>
          <w:szCs w:val="22"/>
          <w:lang w:val="ru-RU"/>
        </w:rPr>
      </w:pPr>
      <w:bookmarkStart w:id="35" w:name="_25a2a57ea6ba7f503dd87ec7d5906836"/>
      <w:r w:rsidRPr="00B06182">
        <w:rPr>
          <w:rFonts w:asciiTheme="minorHAnsi" w:hAnsiTheme="minorHAnsi" w:cstheme="minorHAnsi"/>
          <w:sz w:val="22"/>
          <w:szCs w:val="22"/>
          <w:lang w:val="ru-RU"/>
        </w:rPr>
        <w:t>Адаптер</w:t>
      </w:r>
    </w:p>
    <w:bookmarkEnd w:id="35"/>
    <w:p w14:paraId="418FE327"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Приложение в витрине данных, осуществляющее взаимодействие витрины с внешними информационными системами.</w:t>
      </w:r>
    </w:p>
    <w:p w14:paraId="480A23B0" w14:textId="77777777" w:rsidR="00BF26DC" w:rsidRPr="00B06182" w:rsidRDefault="00BF26DC" w:rsidP="00BF26DC">
      <w:pPr>
        <w:pStyle w:val="DefinitionTerm"/>
        <w:keepNext/>
        <w:rPr>
          <w:rFonts w:asciiTheme="minorHAnsi" w:hAnsiTheme="minorHAnsi" w:cstheme="minorHAnsi"/>
          <w:sz w:val="22"/>
          <w:szCs w:val="22"/>
          <w:lang w:val="ru-RU"/>
        </w:rPr>
      </w:pPr>
      <w:bookmarkStart w:id="36" w:name="_e54e3daa6d6623bc059f19407b46ed94"/>
      <w:r w:rsidRPr="00B06182">
        <w:rPr>
          <w:rFonts w:asciiTheme="minorHAnsi" w:hAnsiTheme="minorHAnsi" w:cstheme="minorHAnsi"/>
          <w:sz w:val="22"/>
          <w:szCs w:val="22"/>
          <w:lang w:val="ru-RU"/>
        </w:rPr>
        <w:t>База данных (СУБД)</w:t>
      </w:r>
    </w:p>
    <w:bookmarkEnd w:id="36"/>
    <w:p w14:paraId="4807EC95"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Совокупность данных, хранимых в соответствии со схемой данных, манипулирование которыми выполняют в соответствии с правилами средств моделирования данных.</w:t>
      </w:r>
    </w:p>
    <w:p w14:paraId="730BDB34" w14:textId="77777777" w:rsidR="00BF26DC" w:rsidRPr="00B06182" w:rsidRDefault="00BF26DC" w:rsidP="00BF26DC">
      <w:pPr>
        <w:pStyle w:val="DefinitionTerm"/>
        <w:keepNext/>
        <w:rPr>
          <w:rFonts w:asciiTheme="minorHAnsi" w:hAnsiTheme="minorHAnsi" w:cstheme="minorHAnsi"/>
          <w:sz w:val="22"/>
          <w:szCs w:val="22"/>
          <w:lang w:val="ru-RU"/>
        </w:rPr>
      </w:pPr>
      <w:bookmarkStart w:id="37" w:name="_b4450445b6e10c7e4a1f8af54ea63ef0"/>
      <w:r w:rsidRPr="00B06182">
        <w:rPr>
          <w:rFonts w:asciiTheme="minorHAnsi" w:hAnsiTheme="minorHAnsi" w:cstheme="minorHAnsi"/>
          <w:sz w:val="22"/>
          <w:szCs w:val="22"/>
          <w:lang w:val="ru-RU"/>
        </w:rPr>
        <w:t>Бандл</w:t>
      </w:r>
    </w:p>
    <w:bookmarkEnd w:id="37"/>
    <w:p w14:paraId="28E55A3F"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Компонент, содержащий программные инструкции для выполнения различных операций с одним или более приложениями.</w:t>
      </w:r>
    </w:p>
    <w:p w14:paraId="01C3DC36" w14:textId="77777777" w:rsidR="00BF26DC" w:rsidRPr="00B06182" w:rsidRDefault="00BF26DC" w:rsidP="00BF26DC">
      <w:pPr>
        <w:pStyle w:val="DefinitionTerm"/>
        <w:keepNext/>
        <w:rPr>
          <w:rFonts w:asciiTheme="minorHAnsi" w:hAnsiTheme="minorHAnsi" w:cstheme="minorHAnsi"/>
          <w:sz w:val="22"/>
          <w:szCs w:val="22"/>
          <w:lang w:val="ru-RU"/>
        </w:rPr>
      </w:pPr>
      <w:bookmarkStart w:id="38" w:name="_b64f8bcbbed948dee6dbc7f576347f84"/>
      <w:r w:rsidRPr="00B06182">
        <w:rPr>
          <w:rFonts w:asciiTheme="minorHAnsi" w:hAnsiTheme="minorHAnsi" w:cstheme="minorHAnsi"/>
          <w:sz w:val="22"/>
          <w:szCs w:val="22"/>
          <w:lang w:val="ru-RU"/>
        </w:rPr>
        <w:t>Витрина данных</w:t>
      </w:r>
    </w:p>
    <w:bookmarkEnd w:id="38"/>
    <w:p w14:paraId="51E3B55E"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Комплекс программных и технических средств в составе информационно-телекоммуникационной инфраструктуры участника НСУД, предназначенный для формирования и (или) получения данных с использованием среды взаимодействия НСУД.</w:t>
      </w:r>
    </w:p>
    <w:p w14:paraId="27B1C85F" w14:textId="77777777" w:rsidR="00BF26DC" w:rsidRPr="00B06182" w:rsidRDefault="00BF26DC" w:rsidP="00BF26DC">
      <w:pPr>
        <w:pStyle w:val="DefinitionTerm"/>
        <w:keepNext/>
        <w:rPr>
          <w:rFonts w:asciiTheme="minorHAnsi" w:hAnsiTheme="minorHAnsi" w:cstheme="minorHAnsi"/>
          <w:sz w:val="22"/>
          <w:szCs w:val="22"/>
          <w:lang w:val="ru-RU"/>
        </w:rPr>
      </w:pPr>
      <w:bookmarkStart w:id="39" w:name="_55f4e102bf98e55b01b94de33f667eb3"/>
      <w:r w:rsidRPr="00B06182">
        <w:rPr>
          <w:rFonts w:asciiTheme="minorHAnsi" w:hAnsiTheme="minorHAnsi" w:cstheme="minorHAnsi"/>
          <w:sz w:val="22"/>
          <w:szCs w:val="22"/>
          <w:lang w:val="ru-RU"/>
        </w:rPr>
        <w:t>Гипервизор (ГВ)</w:t>
      </w:r>
    </w:p>
    <w:bookmarkEnd w:id="39"/>
    <w:p w14:paraId="6A609A3C"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В терминологии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термином «Гипервизор», сокращённо «ГВ», обозначается Платформа виртуализации.</w:t>
      </w:r>
    </w:p>
    <w:p w14:paraId="1709D2B4" w14:textId="77777777" w:rsidR="00BF26DC" w:rsidRPr="00B06182" w:rsidRDefault="00BF26DC" w:rsidP="00BF26DC">
      <w:pPr>
        <w:pStyle w:val="DefinitionTerm"/>
        <w:keepNext/>
        <w:rPr>
          <w:rFonts w:asciiTheme="minorHAnsi" w:hAnsiTheme="minorHAnsi" w:cstheme="minorHAnsi"/>
          <w:sz w:val="22"/>
          <w:szCs w:val="22"/>
          <w:lang w:val="ru-RU"/>
        </w:rPr>
      </w:pPr>
      <w:bookmarkStart w:id="40" w:name="_5bce2e6e0d6b0924d6a4b9ad5ae9a4b3"/>
      <w:r w:rsidRPr="00B06182">
        <w:rPr>
          <w:rFonts w:asciiTheme="minorHAnsi" w:hAnsiTheme="minorHAnsi" w:cstheme="minorHAnsi"/>
          <w:sz w:val="22"/>
          <w:szCs w:val="22"/>
          <w:lang w:val="ru-RU"/>
        </w:rPr>
        <w:lastRenderedPageBreak/>
        <w:t>ГОСТ</w:t>
      </w:r>
    </w:p>
    <w:bookmarkEnd w:id="40"/>
    <w:p w14:paraId="6EE5143C"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Нормативно-правовой документ, в соответствии требованиями которого производится стандартизация производственных процессов</w:t>
      </w:r>
    </w:p>
    <w:p w14:paraId="6546419F" w14:textId="77777777" w:rsidR="00BF26DC" w:rsidRPr="00B06182" w:rsidRDefault="00BF26DC" w:rsidP="00BF26DC">
      <w:pPr>
        <w:pStyle w:val="DefinitionTerm"/>
        <w:keepNext/>
        <w:rPr>
          <w:rFonts w:asciiTheme="minorHAnsi" w:hAnsiTheme="minorHAnsi" w:cstheme="minorHAnsi"/>
          <w:sz w:val="22"/>
          <w:szCs w:val="22"/>
          <w:lang w:val="ru-RU"/>
        </w:rPr>
      </w:pPr>
      <w:bookmarkStart w:id="41" w:name="_7df24a7a1663299954971cb807a7a7b6"/>
      <w:proofErr w:type="spellStart"/>
      <w:r w:rsidRPr="00B06182">
        <w:rPr>
          <w:rFonts w:asciiTheme="minorHAnsi" w:hAnsiTheme="minorHAnsi" w:cstheme="minorHAnsi"/>
          <w:sz w:val="22"/>
          <w:szCs w:val="22"/>
          <w:lang w:val="ru-RU"/>
        </w:rPr>
        <w:t>Датацентр</w:t>
      </w:r>
      <w:proofErr w:type="spellEnd"/>
      <w:r w:rsidRPr="00B06182">
        <w:rPr>
          <w:rFonts w:asciiTheme="minorHAnsi" w:hAnsiTheme="minorHAnsi" w:cstheme="minorHAnsi"/>
          <w:sz w:val="22"/>
          <w:szCs w:val="22"/>
          <w:lang w:val="ru-RU"/>
        </w:rPr>
        <w:t xml:space="preserve"> (ДЦ, ЦОД)</w:t>
      </w:r>
    </w:p>
    <w:bookmarkEnd w:id="41"/>
    <w:p w14:paraId="53506C51"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Логическое объединение группы серверов в интерфейсе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w:t>
      </w:r>
    </w:p>
    <w:p w14:paraId="4F584D6B" w14:textId="77777777" w:rsidR="00BF26DC" w:rsidRPr="00B06182" w:rsidRDefault="00BF26DC" w:rsidP="00BF26DC">
      <w:pPr>
        <w:pStyle w:val="DefinitionTerm"/>
        <w:keepNext/>
        <w:rPr>
          <w:rFonts w:asciiTheme="minorHAnsi" w:hAnsiTheme="minorHAnsi" w:cstheme="minorHAnsi"/>
          <w:sz w:val="22"/>
          <w:szCs w:val="22"/>
          <w:lang w:val="ru-RU"/>
        </w:rPr>
      </w:pPr>
      <w:bookmarkStart w:id="42" w:name="_1f5f1cd822ade130d5ef68893b03de80"/>
      <w:r w:rsidRPr="00B06182">
        <w:rPr>
          <w:rFonts w:asciiTheme="minorHAnsi" w:hAnsiTheme="minorHAnsi" w:cstheme="minorHAnsi"/>
          <w:sz w:val="22"/>
          <w:szCs w:val="22"/>
          <w:lang w:val="ru-RU"/>
        </w:rPr>
        <w:t xml:space="preserve">Инсталляция </w:t>
      </w:r>
      <w:proofErr w:type="spellStart"/>
      <w:r w:rsidRPr="00B06182">
        <w:rPr>
          <w:rFonts w:asciiTheme="minorHAnsi" w:hAnsiTheme="minorHAnsi" w:cstheme="minorHAnsi"/>
          <w:sz w:val="22"/>
          <w:szCs w:val="22"/>
          <w:lang w:val="ru-RU"/>
        </w:rPr>
        <w:t>приложегния</w:t>
      </w:r>
      <w:proofErr w:type="spellEnd"/>
      <w:r w:rsidRPr="00B06182">
        <w:rPr>
          <w:rFonts w:asciiTheme="minorHAnsi" w:hAnsiTheme="minorHAnsi" w:cstheme="minorHAnsi"/>
          <w:sz w:val="22"/>
          <w:szCs w:val="22"/>
          <w:lang w:val="ru-RU"/>
        </w:rPr>
        <w:t>, Инсталляция</w:t>
      </w:r>
    </w:p>
    <w:bookmarkEnd w:id="42"/>
    <w:p w14:paraId="099EF497"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В терминологии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инсталляцией обозначается логическая привязка приложения к определенному серверу в рамках услуги. Физическая установка приложения на сервер </w:t>
      </w:r>
      <w:proofErr w:type="gramStart"/>
      <w:r w:rsidRPr="00B06182">
        <w:rPr>
          <w:rFonts w:asciiTheme="minorHAnsi" w:hAnsiTheme="minorHAnsi" w:cstheme="minorHAnsi"/>
          <w:sz w:val="22"/>
          <w:szCs w:val="22"/>
          <w:lang w:val="ru-RU"/>
        </w:rPr>
        <w:t>- это</w:t>
      </w:r>
      <w:proofErr w:type="gramEnd"/>
      <w:r w:rsidRPr="00B06182">
        <w:rPr>
          <w:rFonts w:asciiTheme="minorHAnsi" w:hAnsiTheme="minorHAnsi" w:cstheme="minorHAnsi"/>
          <w:sz w:val="22"/>
          <w:szCs w:val="22"/>
          <w:lang w:val="ru-RU"/>
        </w:rPr>
        <w:t xml:space="preserve"> одно из </w:t>
      </w:r>
      <w:proofErr w:type="spellStart"/>
      <w:r w:rsidRPr="00B06182">
        <w:rPr>
          <w:rFonts w:asciiTheme="minorHAnsi" w:hAnsiTheme="minorHAnsi" w:cstheme="minorHAnsi"/>
          <w:sz w:val="22"/>
          <w:szCs w:val="22"/>
          <w:lang w:val="ru-RU"/>
        </w:rPr>
        <w:t>допустиимых</w:t>
      </w:r>
      <w:proofErr w:type="spellEnd"/>
      <w:r w:rsidRPr="00B06182">
        <w:rPr>
          <w:rFonts w:asciiTheme="minorHAnsi" w:hAnsiTheme="minorHAnsi" w:cstheme="minorHAnsi"/>
          <w:sz w:val="22"/>
          <w:szCs w:val="22"/>
          <w:lang w:val="ru-RU"/>
        </w:rPr>
        <w:t xml:space="preserve"> действий с инсталляцией </w:t>
      </w:r>
      <w:proofErr w:type="spellStart"/>
      <w:r w:rsidRPr="00B06182">
        <w:rPr>
          <w:rFonts w:asciiTheme="minorHAnsi" w:hAnsiTheme="minorHAnsi" w:cstheme="minorHAnsi"/>
          <w:sz w:val="22"/>
          <w:szCs w:val="22"/>
          <w:lang w:val="ru-RU"/>
        </w:rPr>
        <w:t>приложеия</w:t>
      </w:r>
      <w:proofErr w:type="spellEnd"/>
      <w:r w:rsidRPr="00B06182">
        <w:rPr>
          <w:rFonts w:asciiTheme="minorHAnsi" w:hAnsiTheme="minorHAnsi" w:cstheme="minorHAnsi"/>
          <w:sz w:val="22"/>
          <w:szCs w:val="22"/>
          <w:lang w:val="ru-RU"/>
        </w:rPr>
        <w:t>.</w:t>
      </w:r>
    </w:p>
    <w:p w14:paraId="3219FBDB" w14:textId="77777777" w:rsidR="00BF26DC" w:rsidRPr="00B06182" w:rsidRDefault="00BF26DC" w:rsidP="00BF26DC">
      <w:pPr>
        <w:pStyle w:val="DefinitionTerm"/>
        <w:keepNext/>
        <w:rPr>
          <w:rFonts w:asciiTheme="minorHAnsi" w:hAnsiTheme="minorHAnsi" w:cstheme="minorHAnsi"/>
          <w:sz w:val="22"/>
          <w:szCs w:val="22"/>
          <w:lang w:val="ru-RU"/>
        </w:rPr>
      </w:pPr>
      <w:bookmarkStart w:id="43" w:name="_3ee232a5ef4922ebdb13198e2f8ab3ae"/>
      <w:r w:rsidRPr="00B06182">
        <w:rPr>
          <w:rFonts w:asciiTheme="minorHAnsi" w:hAnsiTheme="minorHAnsi" w:cstheme="minorHAnsi"/>
          <w:sz w:val="22"/>
          <w:szCs w:val="22"/>
          <w:lang w:val="ru-RU"/>
        </w:rPr>
        <w:t>Интерфейсы приложений</w:t>
      </w:r>
    </w:p>
    <w:bookmarkEnd w:id="43"/>
    <w:p w14:paraId="29DFC079"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Интерфейсы взаимодействия приложения с другими приложениями, определенные в </w:t>
      </w:r>
      <w:proofErr w:type="spellStart"/>
      <w:r w:rsidRPr="00B06182">
        <w:rPr>
          <w:rFonts w:asciiTheme="minorHAnsi" w:hAnsiTheme="minorHAnsi" w:cstheme="minorHAnsi"/>
          <w:sz w:val="22"/>
          <w:szCs w:val="22"/>
          <w:lang w:val="ru-RU"/>
        </w:rPr>
        <w:t>сответствующих</w:t>
      </w:r>
      <w:proofErr w:type="spellEnd"/>
      <w:r w:rsidRPr="00B06182">
        <w:rPr>
          <w:rFonts w:asciiTheme="minorHAnsi" w:hAnsiTheme="minorHAnsi" w:cstheme="minorHAnsi"/>
          <w:sz w:val="22"/>
          <w:szCs w:val="22"/>
          <w:lang w:val="ru-RU"/>
        </w:rPr>
        <w:t xml:space="preserve"> </w:t>
      </w:r>
      <w:proofErr w:type="spellStart"/>
      <w:r w:rsidRPr="00B06182">
        <w:rPr>
          <w:rFonts w:asciiTheme="minorHAnsi" w:hAnsiTheme="minorHAnsi" w:cstheme="minorHAnsi"/>
          <w:sz w:val="22"/>
          <w:szCs w:val="22"/>
          <w:lang w:val="ru-RU"/>
        </w:rPr>
        <w:t>бандлах</w:t>
      </w:r>
      <w:proofErr w:type="spellEnd"/>
      <w:r w:rsidRPr="00B06182">
        <w:rPr>
          <w:rFonts w:asciiTheme="minorHAnsi" w:hAnsiTheme="minorHAnsi" w:cstheme="minorHAnsi"/>
          <w:sz w:val="22"/>
          <w:szCs w:val="22"/>
          <w:lang w:val="ru-RU"/>
        </w:rPr>
        <w:t xml:space="preserve">. Каждый интерфейс в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имеет определенный порт, системное имя, формат и протокол.</w:t>
      </w:r>
    </w:p>
    <w:p w14:paraId="07E7B97A" w14:textId="77777777" w:rsidR="00BF26DC" w:rsidRPr="00B06182" w:rsidRDefault="00BF26DC" w:rsidP="00BF26DC">
      <w:pPr>
        <w:pStyle w:val="DefinitionTerm"/>
        <w:keepNext/>
        <w:rPr>
          <w:rFonts w:asciiTheme="minorHAnsi" w:hAnsiTheme="minorHAnsi" w:cstheme="minorHAnsi"/>
          <w:sz w:val="22"/>
          <w:szCs w:val="22"/>
          <w:lang w:val="ru-RU"/>
        </w:rPr>
      </w:pPr>
      <w:bookmarkStart w:id="44" w:name="_5fde615752f3840177f71d27970ecdbd"/>
      <w:r w:rsidRPr="00B06182">
        <w:rPr>
          <w:rFonts w:asciiTheme="minorHAnsi" w:hAnsiTheme="minorHAnsi" w:cstheme="minorHAnsi"/>
          <w:sz w:val="22"/>
          <w:szCs w:val="22"/>
          <w:lang w:val="ru-RU"/>
        </w:rPr>
        <w:t>ИС</w:t>
      </w:r>
    </w:p>
    <w:bookmarkEnd w:id="44"/>
    <w:p w14:paraId="5FC336CA"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Информационная система.</w:t>
      </w:r>
    </w:p>
    <w:p w14:paraId="5F19C96F" w14:textId="77777777" w:rsidR="00BF26DC" w:rsidRPr="00B06182" w:rsidRDefault="00BF26DC" w:rsidP="00BF26DC">
      <w:pPr>
        <w:pStyle w:val="DefinitionTerm"/>
        <w:keepNext/>
        <w:rPr>
          <w:rFonts w:asciiTheme="minorHAnsi" w:hAnsiTheme="minorHAnsi" w:cstheme="minorHAnsi"/>
          <w:sz w:val="22"/>
          <w:szCs w:val="22"/>
          <w:lang w:val="ru-RU"/>
        </w:rPr>
      </w:pPr>
      <w:bookmarkStart w:id="45" w:name="_1e8baf38d2805d3db098c3f66d548c13"/>
      <w:r w:rsidRPr="00B06182">
        <w:rPr>
          <w:rFonts w:asciiTheme="minorHAnsi" w:hAnsiTheme="minorHAnsi" w:cstheme="minorHAnsi"/>
          <w:sz w:val="22"/>
          <w:szCs w:val="22"/>
          <w:lang w:val="ru-RU"/>
        </w:rPr>
        <w:t>Кластер</w:t>
      </w:r>
    </w:p>
    <w:bookmarkEnd w:id="45"/>
    <w:p w14:paraId="7B51904C"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В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допускается объединение нескольких инсталляций одного приложения в рамках услуги в единый логический компонент – кластер. </w:t>
      </w:r>
      <w:proofErr w:type="spellStart"/>
      <w:proofErr w:type="gramStart"/>
      <w:r w:rsidRPr="00B06182">
        <w:rPr>
          <w:rFonts w:asciiTheme="minorHAnsi" w:hAnsiTheme="minorHAnsi" w:cstheme="minorHAnsi"/>
          <w:sz w:val="22"/>
          <w:szCs w:val="22"/>
          <w:lang w:val="ru-RU"/>
        </w:rPr>
        <w:t>Инсталляции,собранные</w:t>
      </w:r>
      <w:proofErr w:type="spellEnd"/>
      <w:proofErr w:type="gramEnd"/>
      <w:r w:rsidRPr="00B06182">
        <w:rPr>
          <w:rFonts w:asciiTheme="minorHAnsi" w:hAnsiTheme="minorHAnsi" w:cstheme="minorHAnsi"/>
          <w:sz w:val="22"/>
          <w:szCs w:val="22"/>
          <w:lang w:val="ru-RU"/>
        </w:rPr>
        <w:t xml:space="preserve"> в кластер, управляются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как единая группа и к ним применяются групповые действия на уровне кластера.</w:t>
      </w:r>
    </w:p>
    <w:p w14:paraId="03199FCF" w14:textId="77777777" w:rsidR="00BF26DC" w:rsidRPr="00B06182" w:rsidRDefault="00BF26DC" w:rsidP="00BF26DC">
      <w:pPr>
        <w:pStyle w:val="DefinitionTerm"/>
        <w:keepNext/>
        <w:rPr>
          <w:rFonts w:asciiTheme="minorHAnsi" w:hAnsiTheme="minorHAnsi" w:cstheme="minorHAnsi"/>
          <w:sz w:val="22"/>
          <w:szCs w:val="22"/>
          <w:lang w:val="ru-RU"/>
        </w:rPr>
      </w:pPr>
      <w:bookmarkStart w:id="46" w:name="_47b5105b40e745fedac879f35702e588"/>
      <w:r w:rsidRPr="00B06182">
        <w:rPr>
          <w:rFonts w:asciiTheme="minorHAnsi" w:hAnsiTheme="minorHAnsi" w:cstheme="minorHAnsi"/>
          <w:sz w:val="22"/>
          <w:szCs w:val="22"/>
          <w:lang w:val="ru-RU"/>
        </w:rPr>
        <w:t>Коннектор</w:t>
      </w:r>
    </w:p>
    <w:bookmarkEnd w:id="46"/>
    <w:p w14:paraId="091486C5"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В терминологии ПО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«коннектор» представляет из себя один из компонентов ПО витрины данных, обеспечивающий взаимодействие (обмен данными) между ядром витрины, обрабатывающем запросы к витрине на уровне логических БД и физической СУБД, в которой хранятся данные.</w:t>
      </w:r>
    </w:p>
    <w:p w14:paraId="7382DA61" w14:textId="77777777" w:rsidR="00BF26DC" w:rsidRPr="00B06182" w:rsidRDefault="00BF26DC" w:rsidP="00BF26DC">
      <w:pPr>
        <w:pStyle w:val="DefinitionTerm"/>
        <w:keepNext/>
        <w:rPr>
          <w:rFonts w:asciiTheme="minorHAnsi" w:hAnsiTheme="minorHAnsi" w:cstheme="minorHAnsi"/>
          <w:sz w:val="22"/>
          <w:szCs w:val="22"/>
          <w:lang w:val="ru-RU"/>
        </w:rPr>
      </w:pPr>
      <w:bookmarkStart w:id="47" w:name="_fcf681403f1ea1d7c9b8a5e91d5736b8"/>
      <w:r w:rsidRPr="00B06182">
        <w:rPr>
          <w:rFonts w:asciiTheme="minorHAnsi" w:hAnsiTheme="minorHAnsi" w:cstheme="minorHAnsi"/>
          <w:sz w:val="22"/>
          <w:szCs w:val="22"/>
          <w:lang w:val="ru-RU"/>
        </w:rPr>
        <w:t>КриптоПро</w:t>
      </w:r>
    </w:p>
    <w:bookmarkEnd w:id="47"/>
    <w:p w14:paraId="7E00AF84"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Разработанная одноименной компанией линейка криптографических утилит (вспомогательных программ) — так называемых </w:t>
      </w:r>
      <w:proofErr w:type="spellStart"/>
      <w:r w:rsidRPr="00B06182">
        <w:rPr>
          <w:rFonts w:asciiTheme="minorHAnsi" w:hAnsiTheme="minorHAnsi" w:cstheme="minorHAnsi"/>
          <w:sz w:val="22"/>
          <w:szCs w:val="22"/>
          <w:lang w:val="ru-RU"/>
        </w:rPr>
        <w:t>криптопровайдеров</w:t>
      </w:r>
      <w:proofErr w:type="spellEnd"/>
      <w:r w:rsidRPr="00B06182">
        <w:rPr>
          <w:rFonts w:asciiTheme="minorHAnsi" w:hAnsiTheme="minorHAnsi" w:cstheme="minorHAnsi"/>
          <w:sz w:val="22"/>
          <w:szCs w:val="22"/>
          <w:lang w:val="ru-RU"/>
        </w:rPr>
        <w:t xml:space="preserve">. Они используются в других программах для генерации электронной подписи (ЭП), работы с сертификатами, организации структуры </w:t>
      </w:r>
      <w:r w:rsidRPr="00B06182">
        <w:rPr>
          <w:rFonts w:asciiTheme="minorHAnsi" w:hAnsiTheme="minorHAnsi" w:cstheme="minorHAnsi"/>
          <w:sz w:val="22"/>
          <w:szCs w:val="22"/>
        </w:rPr>
        <w:t>PKI</w:t>
      </w:r>
      <w:r w:rsidRPr="00B06182">
        <w:rPr>
          <w:rFonts w:asciiTheme="minorHAnsi" w:hAnsiTheme="minorHAnsi" w:cstheme="minorHAnsi"/>
          <w:sz w:val="22"/>
          <w:szCs w:val="22"/>
          <w:lang w:val="ru-RU"/>
        </w:rPr>
        <w:t xml:space="preserve"> и т.д.</w:t>
      </w:r>
    </w:p>
    <w:p w14:paraId="7B5A4845" w14:textId="77777777" w:rsidR="00BF26DC" w:rsidRPr="00B06182" w:rsidRDefault="00BF26DC" w:rsidP="00BF26DC">
      <w:pPr>
        <w:pStyle w:val="DefinitionTerm"/>
        <w:keepNext/>
        <w:rPr>
          <w:rFonts w:asciiTheme="minorHAnsi" w:hAnsiTheme="minorHAnsi" w:cstheme="minorHAnsi"/>
          <w:sz w:val="22"/>
          <w:szCs w:val="22"/>
          <w:lang w:val="ru-RU"/>
        </w:rPr>
      </w:pPr>
      <w:bookmarkStart w:id="48" w:name="_ea3d4f9b9cb33514b5278557558c1e55"/>
      <w:r w:rsidRPr="00B06182">
        <w:rPr>
          <w:rFonts w:asciiTheme="minorHAnsi" w:hAnsiTheme="minorHAnsi" w:cstheme="minorHAnsi"/>
          <w:sz w:val="22"/>
          <w:szCs w:val="22"/>
          <w:lang w:val="ru-RU"/>
        </w:rPr>
        <w:t>Метаданные</w:t>
      </w:r>
    </w:p>
    <w:bookmarkEnd w:id="48"/>
    <w:p w14:paraId="51937FDE" w14:textId="77777777" w:rsidR="00BF26DC" w:rsidRPr="00B06182" w:rsidRDefault="00BF26DC" w:rsidP="00BF26DC">
      <w:pPr>
        <w:pStyle w:val="Definition"/>
        <w:ind w:left="480"/>
        <w:rPr>
          <w:rFonts w:asciiTheme="minorHAnsi" w:hAnsiTheme="minorHAnsi" w:cstheme="minorHAnsi"/>
          <w:sz w:val="22"/>
          <w:szCs w:val="22"/>
          <w:lang w:val="ru-RU"/>
        </w:rPr>
      </w:pPr>
      <w:proofErr w:type="spellStart"/>
      <w:proofErr w:type="gramStart"/>
      <w:r w:rsidRPr="00B06182">
        <w:rPr>
          <w:rFonts w:asciiTheme="minorHAnsi" w:hAnsiTheme="minorHAnsi" w:cstheme="minorHAnsi"/>
          <w:sz w:val="22"/>
          <w:szCs w:val="22"/>
          <w:lang w:val="ru-RU"/>
        </w:rPr>
        <w:t>Данные,которые</w:t>
      </w:r>
      <w:proofErr w:type="spellEnd"/>
      <w:proofErr w:type="gramEnd"/>
      <w:r w:rsidRPr="00B06182">
        <w:rPr>
          <w:rFonts w:asciiTheme="minorHAnsi" w:hAnsiTheme="minorHAnsi" w:cstheme="minorHAnsi"/>
          <w:sz w:val="22"/>
          <w:szCs w:val="22"/>
          <w:lang w:val="ru-RU"/>
        </w:rPr>
        <w:t xml:space="preserve"> несут информацию о типе, структуре, происхождении, свойствах, авторе, владельце, месте и времени создания и другие сведения об объекте. Метаданные раскрывают сведения о признаках и свойствах, характеризующих какие-либо сущности, позволяющие автоматически искать и управлять ими в больших информационных потоках.</w:t>
      </w:r>
    </w:p>
    <w:p w14:paraId="229D4AC8" w14:textId="77777777" w:rsidR="00BF26DC" w:rsidRPr="00B06182" w:rsidRDefault="00BF26DC" w:rsidP="00BF26DC">
      <w:pPr>
        <w:pStyle w:val="DefinitionTerm"/>
        <w:keepNext/>
        <w:rPr>
          <w:rFonts w:asciiTheme="minorHAnsi" w:hAnsiTheme="minorHAnsi" w:cstheme="minorHAnsi"/>
          <w:sz w:val="22"/>
          <w:szCs w:val="22"/>
          <w:lang w:val="ru-RU"/>
        </w:rPr>
      </w:pPr>
      <w:bookmarkStart w:id="49" w:name="_9953a61e4bfd3b993bfa2fd78480c7f2"/>
      <w:r w:rsidRPr="00B06182">
        <w:rPr>
          <w:rFonts w:asciiTheme="minorHAnsi" w:hAnsiTheme="minorHAnsi" w:cstheme="minorHAnsi"/>
          <w:sz w:val="22"/>
          <w:szCs w:val="22"/>
          <w:lang w:val="ru-RU"/>
        </w:rPr>
        <w:t>НСУД</w:t>
      </w:r>
    </w:p>
    <w:bookmarkEnd w:id="49"/>
    <w:p w14:paraId="074A9A0D"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Национальная система управления данными.</w:t>
      </w:r>
    </w:p>
    <w:p w14:paraId="54048B76" w14:textId="77777777" w:rsidR="00BF26DC" w:rsidRPr="00B06182" w:rsidRDefault="00BF26DC" w:rsidP="00BF26DC">
      <w:pPr>
        <w:pStyle w:val="DefinitionTerm"/>
        <w:keepNext/>
        <w:rPr>
          <w:rFonts w:asciiTheme="minorHAnsi" w:hAnsiTheme="minorHAnsi" w:cstheme="minorHAnsi"/>
          <w:sz w:val="22"/>
          <w:szCs w:val="22"/>
          <w:lang w:val="ru-RU"/>
        </w:rPr>
      </w:pPr>
      <w:bookmarkStart w:id="50" w:name="_4ac08c24f8800a894d5ee4860619fadd"/>
      <w:r w:rsidRPr="00B06182">
        <w:rPr>
          <w:rFonts w:asciiTheme="minorHAnsi" w:hAnsiTheme="minorHAnsi" w:cstheme="minorHAnsi"/>
          <w:sz w:val="22"/>
          <w:szCs w:val="22"/>
          <w:lang w:val="ru-RU"/>
        </w:rPr>
        <w:t>Окружение</w:t>
      </w:r>
    </w:p>
    <w:bookmarkEnd w:id="50"/>
    <w:p w14:paraId="4D67042F"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Логическое предназначение стенда, на котором разворачивается услуга. В текущей версии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предполагаются следующие назначения окружения витрин данных: 1) окружение разработки (используется командой для нужд разработки) 2) тестовое окружение (услуги, предназначенные для тестирования) 3) </w:t>
      </w:r>
      <w:proofErr w:type="spellStart"/>
      <w:r w:rsidRPr="00B06182">
        <w:rPr>
          <w:rFonts w:asciiTheme="minorHAnsi" w:hAnsiTheme="minorHAnsi" w:cstheme="minorHAnsi"/>
          <w:sz w:val="22"/>
          <w:szCs w:val="22"/>
          <w:lang w:val="ru-RU"/>
        </w:rPr>
        <w:t>стейджинг</w:t>
      </w:r>
      <w:proofErr w:type="spellEnd"/>
      <w:r w:rsidRPr="00B06182">
        <w:rPr>
          <w:rFonts w:asciiTheme="minorHAnsi" w:hAnsiTheme="minorHAnsi" w:cstheme="minorHAnsi"/>
          <w:sz w:val="22"/>
          <w:szCs w:val="22"/>
          <w:lang w:val="ru-RU"/>
        </w:rPr>
        <w:t xml:space="preserve"> окружение (близкие к промышленным характеристик для целей тестирования) 4) продакшн окружение (услуга, функционирующая под реальной нагрузкой)</w:t>
      </w:r>
    </w:p>
    <w:p w14:paraId="04186282" w14:textId="77777777" w:rsidR="00BF26DC" w:rsidRPr="00B06182" w:rsidRDefault="00BF26DC" w:rsidP="00BF26DC">
      <w:pPr>
        <w:pStyle w:val="DefinitionTerm"/>
        <w:keepNext/>
        <w:rPr>
          <w:rFonts w:asciiTheme="minorHAnsi" w:hAnsiTheme="minorHAnsi" w:cstheme="minorHAnsi"/>
          <w:sz w:val="22"/>
          <w:szCs w:val="22"/>
          <w:lang w:val="ru-RU"/>
        </w:rPr>
      </w:pPr>
      <w:bookmarkStart w:id="51" w:name="_8c98689e1a17f4a49b8ba8536b32e57d"/>
      <w:r w:rsidRPr="00B06182">
        <w:rPr>
          <w:rFonts w:asciiTheme="minorHAnsi" w:hAnsiTheme="minorHAnsi" w:cstheme="minorHAnsi"/>
          <w:sz w:val="22"/>
          <w:szCs w:val="22"/>
          <w:lang w:val="ru-RU"/>
        </w:rPr>
        <w:lastRenderedPageBreak/>
        <w:t>Оркестратор</w:t>
      </w:r>
    </w:p>
    <w:bookmarkEnd w:id="51"/>
    <w:p w14:paraId="3687CA20"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Тип ПО. Оркестраторы управляют жизненными циклами контейнеров приложений. Основные задачи, решаемые оркестратором: подготовка инфраструктуры и развертывание, конфигурация и планирование, распределение ресурсов, масштабирование контейнеров на основе рабочих нагрузок, балансировка нагрузки, мониторинг состояния ПО, Организация взаимодействия между различными компонентами систем.</w:t>
      </w:r>
    </w:p>
    <w:p w14:paraId="1262109C" w14:textId="77777777" w:rsidR="00BF26DC" w:rsidRPr="00B06182" w:rsidRDefault="00BF26DC" w:rsidP="00BF26DC">
      <w:pPr>
        <w:pStyle w:val="DefinitionTerm"/>
        <w:keepNext/>
        <w:rPr>
          <w:rFonts w:asciiTheme="minorHAnsi" w:hAnsiTheme="minorHAnsi" w:cstheme="minorHAnsi"/>
          <w:sz w:val="22"/>
          <w:szCs w:val="22"/>
          <w:lang w:val="ru-RU"/>
        </w:rPr>
      </w:pPr>
      <w:bookmarkStart w:id="52" w:name="_bcb4f4132ad99c4d613122988a56a09f"/>
      <w:proofErr w:type="spellStart"/>
      <w:r w:rsidRPr="00B06182">
        <w:rPr>
          <w:rFonts w:asciiTheme="minorHAnsi" w:hAnsiTheme="minorHAnsi" w:cstheme="minorHAnsi"/>
          <w:sz w:val="22"/>
          <w:szCs w:val="22"/>
          <w:lang w:val="ru-RU"/>
        </w:rPr>
        <w:t>Оркестрация</w:t>
      </w:r>
      <w:proofErr w:type="spellEnd"/>
      <w:r w:rsidRPr="00B06182">
        <w:rPr>
          <w:rFonts w:asciiTheme="minorHAnsi" w:hAnsiTheme="minorHAnsi" w:cstheme="minorHAnsi"/>
          <w:sz w:val="22"/>
          <w:szCs w:val="22"/>
          <w:lang w:val="ru-RU"/>
        </w:rPr>
        <w:t xml:space="preserve"> (Оркестровка)</w:t>
      </w:r>
    </w:p>
    <w:bookmarkEnd w:id="52"/>
    <w:p w14:paraId="5723E220"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Автоматическое размещение, координация и управление сложными компьютерными системами и службами.</w:t>
      </w:r>
    </w:p>
    <w:p w14:paraId="16A6BAF9" w14:textId="77777777" w:rsidR="00BF26DC" w:rsidRPr="00B06182" w:rsidRDefault="00BF26DC" w:rsidP="00BF26DC">
      <w:pPr>
        <w:pStyle w:val="DefinitionTerm"/>
        <w:keepNext/>
        <w:rPr>
          <w:rFonts w:asciiTheme="minorHAnsi" w:hAnsiTheme="minorHAnsi" w:cstheme="minorHAnsi"/>
          <w:sz w:val="22"/>
          <w:szCs w:val="22"/>
          <w:lang w:val="ru-RU"/>
        </w:rPr>
      </w:pPr>
      <w:bookmarkStart w:id="53" w:name="_9c11590816d9a7cc2fc852338b49aaa4"/>
      <w:r w:rsidRPr="00B06182">
        <w:rPr>
          <w:rFonts w:asciiTheme="minorHAnsi" w:hAnsiTheme="minorHAnsi" w:cstheme="minorHAnsi"/>
          <w:sz w:val="22"/>
          <w:szCs w:val="22"/>
          <w:lang w:val="ru-RU"/>
        </w:rPr>
        <w:t>Платформа виртуализации</w:t>
      </w:r>
    </w:p>
    <w:bookmarkEnd w:id="53"/>
    <w:p w14:paraId="155F91AA"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Специфическое ПО, позволяющее создавать и настраивать виртуальную инфраструктуру (ВМ, сети, дисковые хранилища), а также настраивать доступ к созданной инфраструктуре. В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используется </w:t>
      </w:r>
      <w:r w:rsidRPr="00B06182">
        <w:rPr>
          <w:rFonts w:asciiTheme="minorHAnsi" w:hAnsiTheme="minorHAnsi" w:cstheme="minorHAnsi"/>
          <w:sz w:val="22"/>
          <w:szCs w:val="22"/>
        </w:rPr>
        <w:t>API</w:t>
      </w:r>
      <w:r w:rsidRPr="00B06182">
        <w:rPr>
          <w:rFonts w:asciiTheme="minorHAnsi" w:hAnsiTheme="minorHAnsi" w:cstheme="minorHAnsi"/>
          <w:sz w:val="22"/>
          <w:szCs w:val="22"/>
          <w:lang w:val="ru-RU"/>
        </w:rPr>
        <w:t xml:space="preserve"> различных Платформ виртуализации для создания и управления виртуальной инфраструктурой, требуемой для предоставления услуг.</w:t>
      </w:r>
    </w:p>
    <w:p w14:paraId="0E63EADF" w14:textId="77777777" w:rsidR="00BF26DC" w:rsidRPr="00B06182" w:rsidRDefault="00BF26DC" w:rsidP="00BF26DC">
      <w:pPr>
        <w:pStyle w:val="DefinitionTerm"/>
        <w:keepNext/>
        <w:rPr>
          <w:rFonts w:asciiTheme="minorHAnsi" w:hAnsiTheme="minorHAnsi" w:cstheme="minorHAnsi"/>
          <w:sz w:val="22"/>
          <w:szCs w:val="22"/>
          <w:lang w:val="ru-RU"/>
        </w:rPr>
      </w:pPr>
      <w:bookmarkStart w:id="54" w:name="_61808bbbdcaad8184b3a511847f2adf4"/>
      <w:r w:rsidRPr="00B06182">
        <w:rPr>
          <w:rFonts w:asciiTheme="minorHAnsi" w:hAnsiTheme="minorHAnsi" w:cstheme="minorHAnsi"/>
          <w:sz w:val="22"/>
          <w:szCs w:val="22"/>
          <w:lang w:val="ru-RU"/>
        </w:rPr>
        <w:t>ПО</w:t>
      </w:r>
    </w:p>
    <w:bookmarkEnd w:id="54"/>
    <w:p w14:paraId="2A3624C3"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Программное обеспечение.</w:t>
      </w:r>
    </w:p>
    <w:p w14:paraId="7A2D05B5" w14:textId="77777777" w:rsidR="00BF26DC" w:rsidRPr="00B06182" w:rsidRDefault="00BF26DC" w:rsidP="00BF26DC">
      <w:pPr>
        <w:pStyle w:val="DefinitionTerm"/>
        <w:keepNext/>
        <w:rPr>
          <w:rFonts w:asciiTheme="minorHAnsi" w:hAnsiTheme="minorHAnsi" w:cstheme="minorHAnsi"/>
          <w:sz w:val="22"/>
          <w:szCs w:val="22"/>
          <w:lang w:val="ru-RU"/>
        </w:rPr>
      </w:pPr>
      <w:bookmarkStart w:id="55" w:name="_75ef9d6d435df67c23df36801327e4ea"/>
      <w:r w:rsidRPr="00B06182">
        <w:rPr>
          <w:rFonts w:asciiTheme="minorHAnsi" w:hAnsiTheme="minorHAnsi" w:cstheme="minorHAnsi"/>
          <w:sz w:val="22"/>
          <w:szCs w:val="22"/>
          <w:lang w:val="ru-RU"/>
        </w:rPr>
        <w:t>Приложение</w:t>
      </w:r>
    </w:p>
    <w:bookmarkEnd w:id="55"/>
    <w:p w14:paraId="2C40EBCA"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ПО, поставляемое в комплекте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разрешенное для установки на удаленные ВМ посредством </w:t>
      </w:r>
      <w:r w:rsidRPr="00B06182">
        <w:rPr>
          <w:rFonts w:asciiTheme="minorHAnsi" w:hAnsiTheme="minorHAnsi" w:cstheme="minorHAnsi"/>
          <w:sz w:val="22"/>
          <w:szCs w:val="22"/>
        </w:rPr>
        <w:t>Ansible</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Playbook</w:t>
      </w:r>
      <w:r w:rsidRPr="00B06182">
        <w:rPr>
          <w:rFonts w:asciiTheme="minorHAnsi" w:hAnsiTheme="minorHAnsi" w:cstheme="minorHAnsi"/>
          <w:sz w:val="22"/>
          <w:szCs w:val="22"/>
          <w:lang w:val="ru-RU"/>
        </w:rPr>
        <w:t xml:space="preserve">, описанных в соответствующем приложению </w:t>
      </w:r>
      <w:proofErr w:type="spellStart"/>
      <w:r w:rsidRPr="00B06182">
        <w:rPr>
          <w:rFonts w:asciiTheme="minorHAnsi" w:hAnsiTheme="minorHAnsi" w:cstheme="minorHAnsi"/>
          <w:sz w:val="22"/>
          <w:szCs w:val="22"/>
          <w:lang w:val="ru-RU"/>
        </w:rPr>
        <w:t>бандле</w:t>
      </w:r>
      <w:proofErr w:type="spellEnd"/>
      <w:r w:rsidRPr="00B06182">
        <w:rPr>
          <w:rFonts w:asciiTheme="minorHAnsi" w:hAnsiTheme="minorHAnsi" w:cstheme="minorHAnsi"/>
          <w:sz w:val="22"/>
          <w:szCs w:val="22"/>
          <w:lang w:val="ru-RU"/>
        </w:rPr>
        <w:t>.     Каждое приложение услуги функционирует самостоятельно, взаимодействуя с другими приложениями посредством интерфейсов приложений.</w:t>
      </w:r>
    </w:p>
    <w:p w14:paraId="51A26199" w14:textId="77777777" w:rsidR="00BF26DC" w:rsidRPr="00B06182" w:rsidRDefault="00BF26DC" w:rsidP="00BF26DC">
      <w:pPr>
        <w:pStyle w:val="DefinitionTerm"/>
        <w:keepNext/>
        <w:rPr>
          <w:rFonts w:asciiTheme="minorHAnsi" w:hAnsiTheme="minorHAnsi" w:cstheme="minorHAnsi"/>
          <w:sz w:val="22"/>
          <w:szCs w:val="22"/>
          <w:lang w:val="ru-RU"/>
        </w:rPr>
      </w:pPr>
      <w:bookmarkStart w:id="56" w:name="_27ba7d8357d3a149aa788a3cdbe5d318"/>
      <w:r w:rsidRPr="00B06182">
        <w:rPr>
          <w:rFonts w:asciiTheme="minorHAnsi" w:hAnsiTheme="minorHAnsi" w:cstheme="minorHAnsi"/>
          <w:sz w:val="22"/>
          <w:szCs w:val="22"/>
          <w:lang w:val="ru-RU"/>
        </w:rPr>
        <w:t>Программа</w:t>
      </w:r>
    </w:p>
    <w:bookmarkEnd w:id="56"/>
    <w:p w14:paraId="5D8713C8"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Программа оркестрации компонентов витрин данных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p>
    <w:p w14:paraId="220EBA66" w14:textId="77777777" w:rsidR="00BF26DC" w:rsidRPr="00B06182" w:rsidRDefault="00BF26DC" w:rsidP="00BF26DC">
      <w:pPr>
        <w:pStyle w:val="DefinitionTerm"/>
        <w:keepNext/>
        <w:rPr>
          <w:rFonts w:asciiTheme="minorHAnsi" w:hAnsiTheme="minorHAnsi" w:cstheme="minorHAnsi"/>
          <w:sz w:val="22"/>
          <w:szCs w:val="22"/>
          <w:lang w:val="ru-RU"/>
        </w:rPr>
      </w:pPr>
      <w:bookmarkStart w:id="57" w:name="_a536cf654e5c33d3cf529db5872545fe"/>
      <w:r w:rsidRPr="00B06182">
        <w:rPr>
          <w:rFonts w:asciiTheme="minorHAnsi" w:hAnsiTheme="minorHAnsi" w:cstheme="minorHAnsi"/>
          <w:sz w:val="22"/>
          <w:szCs w:val="22"/>
          <w:lang w:val="ru-RU"/>
        </w:rPr>
        <w:t>Репозиторий</w:t>
      </w:r>
    </w:p>
    <w:bookmarkEnd w:id="57"/>
    <w:p w14:paraId="2A118D42"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Место, где хранятся и поддерживаются файлы, требуемые для установки и функционирования приложений, </w:t>
      </w:r>
      <w:proofErr w:type="spellStart"/>
      <w:r w:rsidRPr="00B06182">
        <w:rPr>
          <w:rFonts w:asciiTheme="minorHAnsi" w:hAnsiTheme="minorHAnsi" w:cstheme="minorHAnsi"/>
          <w:sz w:val="22"/>
          <w:szCs w:val="22"/>
          <w:lang w:val="ru-RU"/>
        </w:rPr>
        <w:t>бандлы</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а также другие артефакты, используемые для установки, мониторинга и функционирования услуг.</w:t>
      </w:r>
    </w:p>
    <w:p w14:paraId="7E64EB46" w14:textId="77777777" w:rsidR="00BF26DC" w:rsidRPr="00B06182" w:rsidRDefault="00BF26DC" w:rsidP="00BF26DC">
      <w:pPr>
        <w:pStyle w:val="DefinitionTerm"/>
        <w:keepNext/>
        <w:rPr>
          <w:rFonts w:asciiTheme="minorHAnsi" w:hAnsiTheme="minorHAnsi" w:cstheme="minorHAnsi"/>
          <w:sz w:val="22"/>
          <w:szCs w:val="22"/>
          <w:lang w:val="ru-RU"/>
        </w:rPr>
      </w:pPr>
      <w:bookmarkStart w:id="58" w:name="_83a9377b06c8652b5f0c2a180479cf4a"/>
      <w:r w:rsidRPr="00B06182">
        <w:rPr>
          <w:rFonts w:asciiTheme="minorHAnsi" w:hAnsiTheme="minorHAnsi" w:cstheme="minorHAnsi"/>
          <w:sz w:val="22"/>
          <w:szCs w:val="22"/>
          <w:lang w:val="ru-RU"/>
        </w:rPr>
        <w:t>Ресурсная группа (РГ)</w:t>
      </w:r>
    </w:p>
    <w:bookmarkEnd w:id="58"/>
    <w:p w14:paraId="00A2D585"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Ресурсная группа (РГ гипервизора) </w:t>
      </w:r>
      <w:proofErr w:type="gramStart"/>
      <w:r w:rsidRPr="00B06182">
        <w:rPr>
          <w:rFonts w:asciiTheme="minorHAnsi" w:hAnsiTheme="minorHAnsi" w:cstheme="minorHAnsi"/>
          <w:sz w:val="22"/>
          <w:szCs w:val="22"/>
          <w:lang w:val="ru-RU"/>
        </w:rPr>
        <w:t>- это</w:t>
      </w:r>
      <w:proofErr w:type="gramEnd"/>
      <w:r w:rsidRPr="00B06182">
        <w:rPr>
          <w:rFonts w:asciiTheme="minorHAnsi" w:hAnsiTheme="minorHAnsi" w:cstheme="minorHAnsi"/>
          <w:sz w:val="22"/>
          <w:szCs w:val="22"/>
          <w:lang w:val="ru-RU"/>
        </w:rPr>
        <w:t xml:space="preserve"> выделенный пользователю лимит ресурсов и лимитов в рамках платформы виртуализации Базис.</w:t>
      </w:r>
      <w:proofErr w:type="spellStart"/>
      <w:r w:rsidRPr="00B06182">
        <w:rPr>
          <w:rFonts w:asciiTheme="minorHAnsi" w:hAnsiTheme="minorHAnsi" w:cstheme="minorHAnsi"/>
          <w:sz w:val="22"/>
          <w:szCs w:val="22"/>
        </w:rPr>
        <w:t>DinamiX</w:t>
      </w:r>
      <w:proofErr w:type="spellEnd"/>
      <w:r w:rsidRPr="00B06182">
        <w:rPr>
          <w:rFonts w:asciiTheme="minorHAnsi" w:hAnsiTheme="minorHAnsi" w:cstheme="minorHAnsi"/>
          <w:sz w:val="22"/>
          <w:szCs w:val="22"/>
          <w:lang w:val="ru-RU"/>
        </w:rPr>
        <w:t>.</w:t>
      </w:r>
    </w:p>
    <w:p w14:paraId="01E5F0D0" w14:textId="77777777" w:rsidR="00BF26DC" w:rsidRPr="00B06182" w:rsidRDefault="00BF26DC" w:rsidP="00BF26DC">
      <w:pPr>
        <w:pStyle w:val="DefinitionTerm"/>
        <w:keepNext/>
        <w:rPr>
          <w:rFonts w:asciiTheme="minorHAnsi" w:hAnsiTheme="minorHAnsi" w:cstheme="minorHAnsi"/>
          <w:sz w:val="22"/>
          <w:szCs w:val="22"/>
          <w:lang w:val="ru-RU"/>
        </w:rPr>
      </w:pPr>
      <w:bookmarkStart w:id="59" w:name="_818537e491a7bc0439e4783fad1f996e"/>
      <w:r w:rsidRPr="00B06182">
        <w:rPr>
          <w:rFonts w:asciiTheme="minorHAnsi" w:hAnsiTheme="minorHAnsi" w:cstheme="minorHAnsi"/>
          <w:sz w:val="22"/>
          <w:szCs w:val="22"/>
          <w:lang w:val="ru-RU"/>
        </w:rPr>
        <w:t>Сервер</w:t>
      </w:r>
    </w:p>
    <w:bookmarkEnd w:id="59"/>
    <w:p w14:paraId="6D541674"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В интерфейсе программы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термин «сервер» используется для описания ВМ, </w:t>
      </w:r>
      <w:r w:rsidRPr="00B06182">
        <w:rPr>
          <w:rFonts w:asciiTheme="minorHAnsi" w:hAnsiTheme="minorHAnsi" w:cstheme="minorHAnsi"/>
          <w:sz w:val="22"/>
          <w:szCs w:val="22"/>
        </w:rPr>
        <w:t>K</w:t>
      </w:r>
      <w:r w:rsidRPr="00B06182">
        <w:rPr>
          <w:rFonts w:asciiTheme="minorHAnsi" w:hAnsiTheme="minorHAnsi" w:cstheme="minorHAnsi"/>
          <w:sz w:val="22"/>
          <w:szCs w:val="22"/>
          <w:lang w:val="ru-RU"/>
        </w:rPr>
        <w:t>8</w:t>
      </w:r>
      <w:r w:rsidRPr="00B06182">
        <w:rPr>
          <w:rFonts w:asciiTheme="minorHAnsi" w:hAnsiTheme="minorHAnsi" w:cstheme="minorHAnsi"/>
          <w:sz w:val="22"/>
          <w:szCs w:val="22"/>
        </w:rPr>
        <w:t>s</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POD</w:t>
      </w:r>
      <w:r w:rsidRPr="00B06182">
        <w:rPr>
          <w:rFonts w:asciiTheme="minorHAnsi" w:hAnsiTheme="minorHAnsi" w:cstheme="minorHAnsi"/>
          <w:sz w:val="22"/>
          <w:szCs w:val="22"/>
          <w:lang w:val="ru-RU"/>
        </w:rPr>
        <w:t>, физических серверов (</w:t>
      </w:r>
      <w:r w:rsidRPr="00B06182">
        <w:rPr>
          <w:rFonts w:asciiTheme="minorHAnsi" w:hAnsiTheme="minorHAnsi" w:cstheme="minorHAnsi"/>
          <w:sz w:val="22"/>
          <w:szCs w:val="22"/>
        </w:rPr>
        <w:t>bare</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metal</w:t>
      </w:r>
      <w:r w:rsidRPr="00B06182">
        <w:rPr>
          <w:rFonts w:asciiTheme="minorHAnsi" w:hAnsiTheme="minorHAnsi" w:cstheme="minorHAnsi"/>
          <w:sz w:val="22"/>
          <w:szCs w:val="22"/>
          <w:lang w:val="ru-RU"/>
        </w:rPr>
        <w:t xml:space="preserve">), с которыми производится взаимодействие при помощи </w:t>
      </w:r>
      <w:r w:rsidRPr="00B06182">
        <w:rPr>
          <w:rFonts w:asciiTheme="minorHAnsi" w:hAnsiTheme="minorHAnsi" w:cstheme="minorHAnsi"/>
          <w:sz w:val="22"/>
          <w:szCs w:val="22"/>
        </w:rPr>
        <w:t>Ansible</w:t>
      </w:r>
      <w:r w:rsidRPr="00B06182">
        <w:rPr>
          <w:rFonts w:asciiTheme="minorHAnsi" w:hAnsiTheme="minorHAnsi" w:cstheme="minorHAnsi"/>
          <w:sz w:val="22"/>
          <w:szCs w:val="22"/>
          <w:lang w:val="ru-RU"/>
        </w:rPr>
        <w:t xml:space="preserve"> с целью установки и конфигурирования комплексного ПО услуг.</w:t>
      </w:r>
    </w:p>
    <w:p w14:paraId="4DEE6300" w14:textId="77777777" w:rsidR="00BF26DC" w:rsidRPr="00B06182" w:rsidRDefault="00BF26DC" w:rsidP="00BF26DC">
      <w:pPr>
        <w:pStyle w:val="DefinitionTerm"/>
        <w:keepNext/>
        <w:rPr>
          <w:rFonts w:asciiTheme="minorHAnsi" w:hAnsiTheme="minorHAnsi" w:cstheme="minorHAnsi"/>
          <w:sz w:val="22"/>
          <w:szCs w:val="22"/>
          <w:lang w:val="ru-RU"/>
        </w:rPr>
      </w:pPr>
      <w:bookmarkStart w:id="60" w:name="_9d13c332839e21f75164df827eaebc89"/>
      <w:r w:rsidRPr="00B06182">
        <w:rPr>
          <w:rFonts w:asciiTheme="minorHAnsi" w:hAnsiTheme="minorHAnsi" w:cstheme="minorHAnsi"/>
          <w:sz w:val="22"/>
          <w:szCs w:val="22"/>
          <w:lang w:val="ru-RU"/>
        </w:rPr>
        <w:t>Услуга</w:t>
      </w:r>
    </w:p>
    <w:bookmarkEnd w:id="60"/>
    <w:p w14:paraId="4D58D615"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Услугой в </w:t>
      </w:r>
      <w:proofErr w:type="spellStart"/>
      <w:r w:rsidRPr="00B06182">
        <w:rPr>
          <w:rFonts w:asciiTheme="minorHAnsi" w:hAnsiTheme="minorHAnsi" w:cstheme="minorHAnsi"/>
          <w:sz w:val="22"/>
          <w:szCs w:val="22"/>
          <w:lang w:val="ru-RU"/>
        </w:rPr>
        <w:t>теминалогии</w:t>
      </w:r>
      <w:proofErr w:type="spellEnd"/>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 xml:space="preserve"> называется настройка комплекса ПО и необходимой для функционирования этого ПО программно-аппаратной инфраструктуры, позволяющая запустить в эксплуатацию требуемый пользователю комплекс ПО (витрины данных, комплекс СУБД, </w:t>
      </w:r>
      <w:proofErr w:type="spellStart"/>
      <w:r w:rsidRPr="00B06182">
        <w:rPr>
          <w:rFonts w:asciiTheme="minorHAnsi" w:hAnsiTheme="minorHAnsi" w:cstheme="minorHAnsi"/>
          <w:sz w:val="22"/>
          <w:szCs w:val="22"/>
          <w:lang w:val="ru-RU"/>
        </w:rPr>
        <w:t>комлекс</w:t>
      </w:r>
      <w:proofErr w:type="spellEnd"/>
      <w:r w:rsidRPr="00B06182">
        <w:rPr>
          <w:rFonts w:asciiTheme="minorHAnsi" w:hAnsiTheme="minorHAnsi" w:cstheme="minorHAnsi"/>
          <w:sz w:val="22"/>
          <w:szCs w:val="22"/>
          <w:lang w:val="ru-RU"/>
        </w:rPr>
        <w:t xml:space="preserve"> потоковой обработки данных и другие типы, которые могут быть произвольно определены пользователем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w:t>
      </w:r>
    </w:p>
    <w:p w14:paraId="6419D0B9" w14:textId="77777777" w:rsidR="00BF26DC" w:rsidRPr="00B06182" w:rsidRDefault="00BF26DC" w:rsidP="00BF26DC">
      <w:pPr>
        <w:pStyle w:val="DefinitionTerm"/>
        <w:keepNext/>
        <w:rPr>
          <w:rFonts w:asciiTheme="minorHAnsi" w:hAnsiTheme="minorHAnsi" w:cstheme="minorHAnsi"/>
          <w:sz w:val="22"/>
          <w:szCs w:val="22"/>
          <w:lang w:val="ru-RU"/>
        </w:rPr>
      </w:pPr>
      <w:bookmarkStart w:id="61" w:name="_f6d1b30c5b4727ccf7177e3fe656dd26"/>
      <w:r w:rsidRPr="00B06182">
        <w:rPr>
          <w:rFonts w:asciiTheme="minorHAnsi" w:hAnsiTheme="minorHAnsi" w:cstheme="minorHAnsi"/>
          <w:sz w:val="22"/>
          <w:szCs w:val="22"/>
          <w:lang w:val="ru-RU"/>
        </w:rPr>
        <w:t>Участник НСУД</w:t>
      </w:r>
    </w:p>
    <w:bookmarkEnd w:id="61"/>
    <w:p w14:paraId="4D693507"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Федеральный орган исполнительной власти, иной орган государственной власти, государственный внебюджетный фонд, орган местного самоуправления, иное юридическое лицо, являющиеся стороной действующего соглашения о присоединении к Национальной системе управления данными.</w:t>
      </w:r>
    </w:p>
    <w:p w14:paraId="582435FE" w14:textId="77777777" w:rsidR="00BF26DC" w:rsidRPr="00B06182" w:rsidRDefault="00BF26DC" w:rsidP="00BF26DC">
      <w:pPr>
        <w:pStyle w:val="DefinitionTerm"/>
        <w:keepNext/>
        <w:rPr>
          <w:rFonts w:asciiTheme="minorHAnsi" w:hAnsiTheme="minorHAnsi" w:cstheme="minorHAnsi"/>
          <w:sz w:val="22"/>
          <w:szCs w:val="22"/>
          <w:lang w:val="ru-RU"/>
        </w:rPr>
      </w:pPr>
      <w:bookmarkStart w:id="62" w:name="_78d48e1eacf0e9fc29cff6dc56e43017"/>
      <w:r w:rsidRPr="00B06182">
        <w:rPr>
          <w:rFonts w:asciiTheme="minorHAnsi" w:hAnsiTheme="minorHAnsi" w:cstheme="minorHAnsi"/>
          <w:sz w:val="22"/>
          <w:szCs w:val="22"/>
          <w:lang w:val="ru-RU"/>
        </w:rPr>
        <w:lastRenderedPageBreak/>
        <w:t>Хранилище репозиториев</w:t>
      </w:r>
    </w:p>
    <w:bookmarkEnd w:id="62"/>
    <w:p w14:paraId="0038330F" w14:textId="77777777" w:rsidR="00BF26DC" w:rsidRPr="00B06182" w:rsidRDefault="00BF26DC" w:rsidP="00BF26DC">
      <w:pPr>
        <w:pStyle w:val="Definition"/>
        <w:ind w:left="480"/>
        <w:rPr>
          <w:rFonts w:asciiTheme="minorHAnsi" w:hAnsiTheme="minorHAnsi" w:cstheme="minorHAnsi"/>
          <w:sz w:val="22"/>
          <w:szCs w:val="22"/>
          <w:lang w:val="ru-RU"/>
        </w:rPr>
      </w:pPr>
      <w:r w:rsidRPr="00B06182">
        <w:rPr>
          <w:rFonts w:asciiTheme="minorHAnsi" w:hAnsiTheme="minorHAnsi" w:cstheme="minorHAnsi"/>
          <w:sz w:val="22"/>
          <w:szCs w:val="22"/>
          <w:lang w:val="ru-RU"/>
        </w:rPr>
        <w:t xml:space="preserve">Система управления репозиториями, к которой подключается </w:t>
      </w:r>
      <w:r w:rsidRPr="00B06182">
        <w:rPr>
          <w:rFonts w:asciiTheme="minorHAnsi" w:hAnsiTheme="minorHAnsi" w:cstheme="minorHAnsi"/>
          <w:sz w:val="22"/>
          <w:szCs w:val="22"/>
        </w:rPr>
        <w:t>Datamart</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Platform</w:t>
      </w:r>
      <w:r w:rsidRPr="00B06182">
        <w:rPr>
          <w:rFonts w:asciiTheme="minorHAnsi" w:hAnsiTheme="minorHAnsi" w:cstheme="minorHAnsi"/>
          <w:sz w:val="22"/>
          <w:szCs w:val="22"/>
          <w:lang w:val="ru-RU"/>
        </w:rPr>
        <w:t xml:space="preserve"> </w:t>
      </w:r>
      <w:r w:rsidRPr="00B06182">
        <w:rPr>
          <w:rFonts w:asciiTheme="minorHAnsi" w:hAnsiTheme="minorHAnsi" w:cstheme="minorHAnsi"/>
          <w:sz w:val="22"/>
          <w:szCs w:val="22"/>
        </w:rPr>
        <w:t>Studio</w:t>
      </w:r>
      <w:r w:rsidRPr="00B06182">
        <w:rPr>
          <w:rFonts w:asciiTheme="minorHAnsi" w:hAnsiTheme="minorHAnsi" w:cstheme="minorHAnsi"/>
          <w:sz w:val="22"/>
          <w:szCs w:val="22"/>
          <w:lang w:val="ru-RU"/>
        </w:rPr>
        <w:t>.</w:t>
      </w:r>
    </w:p>
    <w:p w14:paraId="36661CD5" w14:textId="77777777" w:rsidR="00BF26DC" w:rsidRDefault="00BF26DC">
      <w:pPr>
        <w:rPr>
          <w:rFonts w:asciiTheme="majorHAnsi" w:eastAsiaTheme="majorEastAsia" w:hAnsiTheme="majorHAnsi" w:cstheme="majorBidi"/>
          <w:color w:val="000000" w:themeColor="text1"/>
          <w:sz w:val="32"/>
          <w:szCs w:val="32"/>
        </w:rPr>
      </w:pPr>
      <w:r>
        <w:br w:type="page"/>
      </w:r>
    </w:p>
    <w:p w14:paraId="08B65A03" w14:textId="77777777" w:rsidR="00BF26DC" w:rsidRDefault="00BF26DC" w:rsidP="00BF26DC">
      <w:pPr>
        <w:pStyle w:val="1"/>
      </w:pPr>
      <w:bookmarkStart w:id="63" w:name="_Toc177757116"/>
      <w:bookmarkStart w:id="64" w:name="_Toc209011809"/>
      <w:r>
        <w:lastRenderedPageBreak/>
        <w:t>Назначение документа</w:t>
      </w:r>
      <w:bookmarkEnd w:id="63"/>
      <w:bookmarkEnd w:id="64"/>
    </w:p>
    <w:p w14:paraId="0D6221C6" w14:textId="78371B72" w:rsidR="00BF26DC" w:rsidRDefault="00BF26DC" w:rsidP="00BF26DC">
      <w:pPr>
        <w:pStyle w:val="af6"/>
      </w:pPr>
      <w:r>
        <w:t xml:space="preserve">Документ предназначен для администраторов, разработчиков, сотрудников подразделений информационных технологий, осуществляющих развертывание </w:t>
      </w:r>
      <w:r w:rsidRPr="06C4605C">
        <w:rPr>
          <w:lang w:val="en-US"/>
        </w:rPr>
        <w:t>Datamart</w:t>
      </w:r>
      <w:r>
        <w:t xml:space="preserve"> </w:t>
      </w:r>
      <w:r>
        <w:rPr>
          <w:lang w:val="en-US"/>
        </w:rPr>
        <w:t>Platform</w:t>
      </w:r>
      <w:r w:rsidRPr="00594E31">
        <w:t xml:space="preserve"> </w:t>
      </w:r>
      <w:r w:rsidRPr="06C4605C">
        <w:rPr>
          <w:lang w:val="en-US"/>
        </w:rPr>
        <w:t>Studio</w:t>
      </w:r>
      <w:r>
        <w:t>.</w:t>
      </w:r>
    </w:p>
    <w:p w14:paraId="216C49B4" w14:textId="77777777" w:rsidR="00BF26DC" w:rsidRDefault="00BF26DC" w:rsidP="00BF26DC">
      <w:pPr>
        <w:pStyle w:val="af6"/>
      </w:pPr>
    </w:p>
    <w:p w14:paraId="6A1BCE6E" w14:textId="0081C4A8" w:rsidR="00B55F18" w:rsidRDefault="000D5B02" w:rsidP="00FA7587">
      <w:pPr>
        <w:pStyle w:val="1"/>
      </w:pPr>
      <w:bookmarkStart w:id="65" w:name="_Toc209011810"/>
      <w:r w:rsidRPr="00FA7587">
        <w:t>В</w:t>
      </w:r>
      <w:r w:rsidR="00594E31" w:rsidRPr="00FA7587">
        <w:t>ведение</w:t>
      </w:r>
      <w:bookmarkEnd w:id="65"/>
    </w:p>
    <w:p w14:paraId="1FC39945" w14:textId="77777777" w:rsidR="001A650C" w:rsidRPr="001A650C" w:rsidRDefault="001A650C" w:rsidP="001A650C"/>
    <w:p w14:paraId="434ADBAE" w14:textId="77777777" w:rsidR="00D67DBC" w:rsidRDefault="00FA49D0" w:rsidP="00FA7587">
      <w:pPr>
        <w:pStyle w:val="20"/>
      </w:pPr>
      <w:bookmarkStart w:id="66" w:name="_Toc209011811"/>
      <w:r w:rsidRPr="06C4605C">
        <w:t>Н</w:t>
      </w:r>
      <w:r w:rsidR="00650989" w:rsidRPr="06C4605C">
        <w:t xml:space="preserve">аименование </w:t>
      </w:r>
      <w:r w:rsidRPr="06C4605C">
        <w:t>системы</w:t>
      </w:r>
      <w:bookmarkEnd w:id="66"/>
    </w:p>
    <w:p w14:paraId="22EE7C73" w14:textId="691F5C43" w:rsidR="00CB5F6B" w:rsidRDefault="00B44154" w:rsidP="00CB5F6B">
      <w:pPr>
        <w:jc w:val="both"/>
        <w:rPr>
          <w:b/>
        </w:rPr>
      </w:pPr>
      <w:r>
        <w:t>Полное н</w:t>
      </w:r>
      <w:r w:rsidR="00650989">
        <w:t xml:space="preserve">аименование: </w:t>
      </w:r>
      <w:r w:rsidRPr="00CB5F6B">
        <w:rPr>
          <w:b/>
        </w:rPr>
        <w:t xml:space="preserve">Datamart </w:t>
      </w:r>
      <w:r>
        <w:rPr>
          <w:b/>
          <w:lang w:val="en-US"/>
        </w:rPr>
        <w:t>Platform</w:t>
      </w:r>
      <w:r w:rsidRPr="00594E31">
        <w:rPr>
          <w:b/>
        </w:rPr>
        <w:t xml:space="preserve"> </w:t>
      </w:r>
      <w:r w:rsidRPr="00CB5F6B">
        <w:rPr>
          <w:b/>
        </w:rPr>
        <w:t>Studio</w:t>
      </w:r>
      <w:r>
        <w:rPr>
          <w:b/>
        </w:rPr>
        <w:t xml:space="preserve"> </w:t>
      </w:r>
      <w:r w:rsidRPr="00B44154">
        <w:rPr>
          <w:bCs/>
        </w:rPr>
        <w:t>(</w:t>
      </w:r>
      <w:r>
        <w:rPr>
          <w:bCs/>
        </w:rPr>
        <w:t>далее - Программа</w:t>
      </w:r>
      <w:r w:rsidRPr="00B44154">
        <w:rPr>
          <w:bCs/>
        </w:rPr>
        <w:t>)</w:t>
      </w:r>
      <w:r w:rsidR="00650989">
        <w:rPr>
          <w:b/>
        </w:rPr>
        <w:t>.</w:t>
      </w:r>
    </w:p>
    <w:p w14:paraId="630FADDF" w14:textId="30B5B340" w:rsidR="00594E31" w:rsidRDefault="00594E31" w:rsidP="00594E31">
      <w:pPr>
        <w:jc w:val="both"/>
        <w:rPr>
          <w:b/>
        </w:rPr>
      </w:pPr>
      <w:r>
        <w:t xml:space="preserve">Сокращенное наименование: </w:t>
      </w:r>
      <w:r w:rsidRPr="00CB5F6B">
        <w:rPr>
          <w:b/>
        </w:rPr>
        <w:t xml:space="preserve">Datamart </w:t>
      </w:r>
      <w:r>
        <w:rPr>
          <w:b/>
          <w:lang w:val="en-US"/>
        </w:rPr>
        <w:t>Platform</w:t>
      </w:r>
      <w:r w:rsidRPr="00594E31">
        <w:rPr>
          <w:b/>
        </w:rPr>
        <w:t xml:space="preserve"> </w:t>
      </w:r>
      <w:r w:rsidRPr="00CB5F6B">
        <w:rPr>
          <w:b/>
        </w:rPr>
        <w:t>Studio</w:t>
      </w:r>
      <w:r>
        <w:rPr>
          <w:b/>
        </w:rPr>
        <w:t>.</w:t>
      </w:r>
    </w:p>
    <w:p w14:paraId="0562CB0E" w14:textId="77777777" w:rsidR="00650989" w:rsidRDefault="00650989" w:rsidP="00CB5F6B">
      <w:pPr>
        <w:jc w:val="both"/>
      </w:pPr>
    </w:p>
    <w:p w14:paraId="48863CCC" w14:textId="66DFE22E" w:rsidR="007643A1" w:rsidRDefault="007643A1" w:rsidP="00FA7587">
      <w:pPr>
        <w:pStyle w:val="20"/>
      </w:pPr>
      <w:bookmarkStart w:id="67" w:name="_Toc209011812"/>
      <w:r>
        <w:t>Назначение программы</w:t>
      </w:r>
      <w:bookmarkEnd w:id="67"/>
    </w:p>
    <w:p w14:paraId="2A3270E6" w14:textId="18ABE46C" w:rsidR="007643A1" w:rsidRDefault="007643A1" w:rsidP="007643A1">
      <w:r w:rsidRPr="007643A1">
        <w:rPr>
          <w:b/>
          <w:bCs/>
        </w:rPr>
        <w:t xml:space="preserve">Datamart </w:t>
      </w:r>
      <w:r w:rsidR="00CE3C95" w:rsidRPr="007643A1">
        <w:rPr>
          <w:b/>
          <w:bCs/>
        </w:rPr>
        <w:t>Platform</w:t>
      </w:r>
      <w:r w:rsidR="00CE3C95">
        <w:t xml:space="preserve"> </w:t>
      </w:r>
      <w:r w:rsidRPr="007643A1">
        <w:rPr>
          <w:b/>
          <w:bCs/>
        </w:rPr>
        <w:t xml:space="preserve">Studio </w:t>
      </w:r>
      <w:r>
        <w:t xml:space="preserve">представляет собой интегрированное многокомпонентное программное обеспечение для конфигурирования и управления гетерогенным ИТ-ландшафтом (включающим публичные и частные облака), и для развертывания и эксплуатации приложений распределенным способом, реализующим облачную модель предоставления рабочих нагрузок (приложений и сервисов). </w:t>
      </w:r>
    </w:p>
    <w:p w14:paraId="6C21F0D5" w14:textId="7F23C824" w:rsidR="007643A1" w:rsidRDefault="007643A1" w:rsidP="007643A1">
      <w:r w:rsidRPr="007643A1">
        <w:rPr>
          <w:b/>
          <w:bCs/>
        </w:rPr>
        <w:t xml:space="preserve">Datamart </w:t>
      </w:r>
      <w:r w:rsidR="00CE3C95" w:rsidRPr="007643A1">
        <w:rPr>
          <w:b/>
          <w:bCs/>
        </w:rPr>
        <w:t>Platform</w:t>
      </w:r>
      <w:r w:rsidR="00CE3C95">
        <w:t xml:space="preserve"> </w:t>
      </w:r>
      <w:r w:rsidRPr="007643A1">
        <w:rPr>
          <w:b/>
          <w:bCs/>
        </w:rPr>
        <w:t xml:space="preserve">Studio </w:t>
      </w:r>
      <w:r>
        <w:t>обеспечивает автоматизацию развертывания и настройки, мониторинг и логирование, резервирование и восстановление, контроль доступа и защиты конфигураций установленного ПО, а также предоставляет инструменты формирования и управления комплексными (</w:t>
      </w:r>
      <w:proofErr w:type="gramStart"/>
      <w:r>
        <w:t>много-компонентными</w:t>
      </w:r>
      <w:proofErr w:type="gramEnd"/>
      <w:r>
        <w:t>) программными сервисами.</w:t>
      </w:r>
    </w:p>
    <w:p w14:paraId="0F469253" w14:textId="5D2FDED0" w:rsidR="007643A1" w:rsidRDefault="007643A1" w:rsidP="007643A1">
      <w:r>
        <w:t xml:space="preserve">Ядром платформы является </w:t>
      </w:r>
      <w:r w:rsidRPr="007643A1">
        <w:rPr>
          <w:b/>
          <w:bCs/>
        </w:rPr>
        <w:t>Программа оркестрации компонентов витрин данных Datamart Studio</w:t>
      </w:r>
      <w:r>
        <w:t xml:space="preserve"> (Свидетельство ФИПС Роспатента № 2021681309 от 21.12.2021, Единый реестр российских программ для ЭВМ и баз данных № 13423 от 29.04.2022), обеспечивающий функции C</w:t>
      </w:r>
      <w:r>
        <w:rPr>
          <w:lang w:val="en-US"/>
        </w:rPr>
        <w:t>I</w:t>
      </w:r>
      <w:r>
        <w:t>/C</w:t>
      </w:r>
      <w:r>
        <w:rPr>
          <w:lang w:val="en-US"/>
        </w:rPr>
        <w:t>D</w:t>
      </w:r>
      <w:r>
        <w:t>, учета ресурсов, логирования и средства защиты информации. Платформа так же предоставляет модули для подключения виртуальных ресурсов инфраструктуры, сервисов мониторинга платформ виртуализации, пакетирования программных комплексов и портал самообслуживания.</w:t>
      </w:r>
    </w:p>
    <w:p w14:paraId="4FADE8C5" w14:textId="77777777" w:rsidR="003335F1" w:rsidRPr="007643A1" w:rsidRDefault="003335F1" w:rsidP="007643A1"/>
    <w:p w14:paraId="7EAC02FF" w14:textId="30F88154" w:rsidR="00650989" w:rsidRDefault="00650989" w:rsidP="00FA7587">
      <w:pPr>
        <w:pStyle w:val="20"/>
      </w:pPr>
      <w:bookmarkStart w:id="68" w:name="_Toc209011813"/>
      <w:r w:rsidRPr="06C4605C">
        <w:t>Область применения</w:t>
      </w:r>
      <w:bookmarkEnd w:id="68"/>
    </w:p>
    <w:p w14:paraId="24CB54B7" w14:textId="46BC6E7B" w:rsidR="007643A1" w:rsidRDefault="007643A1" w:rsidP="007643A1">
      <w:pPr>
        <w:jc w:val="both"/>
      </w:pPr>
      <w:r>
        <w:t xml:space="preserve">Основным предназначением </w:t>
      </w:r>
      <w:r w:rsidRPr="007643A1">
        <w:rPr>
          <w:b/>
          <w:bCs/>
        </w:rPr>
        <w:t>Datamart Platform Studio</w:t>
      </w:r>
      <w:r>
        <w:t xml:space="preserve"> является упрощение процессов и минимизация затрат на разворачивание и настройку комплексных услуг по обработке данных (в </w:t>
      </w:r>
      <w:r w:rsidR="00A90D3A">
        <w:t xml:space="preserve">том числе </w:t>
      </w:r>
      <w:r>
        <w:t>Витрин данных).</w:t>
      </w:r>
    </w:p>
    <w:p w14:paraId="277DC334" w14:textId="5E2527CE" w:rsidR="007643A1" w:rsidRDefault="007643A1" w:rsidP="007643A1">
      <w:pPr>
        <w:jc w:val="both"/>
      </w:pPr>
      <w:r>
        <w:t xml:space="preserve">Установщик </w:t>
      </w:r>
      <w:r w:rsidRPr="007643A1">
        <w:rPr>
          <w:b/>
          <w:bCs/>
        </w:rPr>
        <w:t>Datamart Platform Studio</w:t>
      </w:r>
      <w:r>
        <w:t xml:space="preserve"> оптимизирует развертывание </w:t>
      </w:r>
      <w:r w:rsidR="00A90D3A">
        <w:t>комплексных услуг</w:t>
      </w:r>
      <w:r>
        <w:t xml:space="preserve"> и входящих в их состав кластеров, баз данных, приложений, коннекторов и адаптеров на основе отлаженных и протестированных компонентов Datamart, что позволяет существенно экономить время и избежать множества ошибок при развертывании.</w:t>
      </w:r>
    </w:p>
    <w:p w14:paraId="1EB669C0" w14:textId="77777777" w:rsidR="007643A1" w:rsidRDefault="007643A1" w:rsidP="007643A1">
      <w:pPr>
        <w:jc w:val="both"/>
      </w:pPr>
      <w:r w:rsidRPr="007643A1">
        <w:rPr>
          <w:b/>
          <w:bCs/>
        </w:rPr>
        <w:t>Datamart Platform Studio</w:t>
      </w:r>
      <w:r>
        <w:t xml:space="preserve"> предоставляет возможность оперативного развертывания из поддерживаемых репозиториев (Gitea, Gitlab) самых свежих версий релизов (в виде бандлов) каждого компонента системы, а также пакетов обновлений. По каждому установленному приложению программа позволяет настраивать параметры, обновлять конфигурации, отслеживать логи.</w:t>
      </w:r>
    </w:p>
    <w:p w14:paraId="5703A5A4" w14:textId="3B731B61" w:rsidR="007643A1" w:rsidRDefault="007643A1" w:rsidP="007643A1">
      <w:pPr>
        <w:jc w:val="both"/>
      </w:pPr>
      <w:r w:rsidRPr="007643A1">
        <w:rPr>
          <w:b/>
          <w:bCs/>
        </w:rPr>
        <w:lastRenderedPageBreak/>
        <w:t>Datamart Platform Studio</w:t>
      </w:r>
      <w:r>
        <w:t xml:space="preserve"> позволяет задавать требуемые настройки конфигураций хранилищ</w:t>
      </w:r>
      <w:r w:rsidRPr="007643A1">
        <w:t>,</w:t>
      </w:r>
      <w:r>
        <w:t xml:space="preserve"> отслеживать статус функционирования приложений и вести контроль ключевых показателей назначения. Он производит централизованное журналирование всех отслеживаемых событий и предоставляет инструменты анализа лог-файлов через </w:t>
      </w:r>
      <w:proofErr w:type="spellStart"/>
      <w:r>
        <w:t>web</w:t>
      </w:r>
      <w:proofErr w:type="spellEnd"/>
      <w:r>
        <w:t xml:space="preserve">-интерфейс </w:t>
      </w:r>
      <w:proofErr w:type="spellStart"/>
      <w:r>
        <w:t>Grafana</w:t>
      </w:r>
      <w:proofErr w:type="spellEnd"/>
      <w:r>
        <w:t>.</w:t>
      </w:r>
    </w:p>
    <w:p w14:paraId="2EDE9037" w14:textId="60B09A7E" w:rsidR="00A90D3A" w:rsidRPr="00BF26DC" w:rsidRDefault="007643A1" w:rsidP="00AB600F">
      <w:pPr>
        <w:jc w:val="both"/>
      </w:pPr>
      <w:r>
        <w:t xml:space="preserve">Организует удобное масштабирование. </w:t>
      </w:r>
      <w:r w:rsidRPr="007643A1">
        <w:rPr>
          <w:b/>
          <w:bCs/>
        </w:rPr>
        <w:t>Datamart Platform Studio</w:t>
      </w:r>
      <w:r>
        <w:t xml:space="preserve"> реализует функции управления мощностью </w:t>
      </w:r>
      <w:r w:rsidR="00A90D3A">
        <w:t>разворачиваемых услуг</w:t>
      </w:r>
      <w:r>
        <w:t xml:space="preserve"> и комплексов встроенных СУБД, позволяя добавлять новые программные компоненты, конфигурировать доступ к серверам через шлюзы, а также добавлять и удалять ресурсы инфраструктуры. В том числе, </w:t>
      </w:r>
      <w:r w:rsidR="00CE3C95">
        <w:t>Datamart Platform Studio</w:t>
      </w:r>
      <w:r>
        <w:t xml:space="preserve"> предоставляет возможность добавления и удаления ресурсов виртуальных Д</w:t>
      </w:r>
      <w:r w:rsidR="00A90D3A">
        <w:t>Ц</w:t>
      </w:r>
      <w:r>
        <w:t xml:space="preserve"> и управления их настройками в процессе эксплуатации, что позволит создавать и эксплуатировать комплексные информационные системы в отказоустойчивых и </w:t>
      </w:r>
      <w:proofErr w:type="spellStart"/>
      <w:r>
        <w:t>геораспределённых</w:t>
      </w:r>
      <w:proofErr w:type="spellEnd"/>
      <w:r>
        <w:t xml:space="preserve"> конфигурациях.</w:t>
      </w:r>
    </w:p>
    <w:p w14:paraId="29CABF9F" w14:textId="77777777" w:rsidR="00961ED6" w:rsidRPr="00CB5F6B" w:rsidRDefault="00961ED6" w:rsidP="00FA7587">
      <w:pPr>
        <w:pStyle w:val="20"/>
      </w:pPr>
      <w:bookmarkStart w:id="69" w:name="_Toc209011814"/>
      <w:r w:rsidRPr="06C4605C">
        <w:t>Эксплуатационные требования</w:t>
      </w:r>
      <w:bookmarkEnd w:id="69"/>
    </w:p>
    <w:p w14:paraId="5B186ABC" w14:textId="2B0DB4BB" w:rsidR="00724652" w:rsidRPr="003335F1" w:rsidRDefault="003335F1" w:rsidP="00961ED6">
      <w:pPr>
        <w:jc w:val="both"/>
        <w:rPr>
          <w:bCs/>
        </w:rPr>
      </w:pPr>
      <w:r w:rsidRPr="003335F1">
        <w:rPr>
          <w:bCs/>
        </w:rPr>
        <w:t xml:space="preserve">Для работы </w:t>
      </w:r>
      <w:r w:rsidRPr="003335F1">
        <w:rPr>
          <w:b/>
        </w:rPr>
        <w:t>Datamart Platform Studio</w:t>
      </w:r>
      <w:r w:rsidRPr="003335F1">
        <w:rPr>
          <w:bCs/>
        </w:rPr>
        <w:t xml:space="preserve"> в операционной системе (далее – ОС) должны быть установлены пакеты </w:t>
      </w:r>
      <w:proofErr w:type="spellStart"/>
      <w:r w:rsidRPr="003335F1">
        <w:rPr>
          <w:bCs/>
        </w:rPr>
        <w:t>Docker</w:t>
      </w:r>
      <w:proofErr w:type="spellEnd"/>
      <w:r w:rsidRPr="003335F1">
        <w:rPr>
          <w:bCs/>
        </w:rPr>
        <w:t xml:space="preserve"> версии не ниже 20.10.11 и </w:t>
      </w:r>
      <w:proofErr w:type="spellStart"/>
      <w:r w:rsidRPr="003335F1">
        <w:rPr>
          <w:bCs/>
        </w:rPr>
        <w:t>Docker</w:t>
      </w:r>
      <w:proofErr w:type="spellEnd"/>
      <w:r w:rsidRPr="003335F1">
        <w:rPr>
          <w:bCs/>
        </w:rPr>
        <w:t xml:space="preserve"> </w:t>
      </w:r>
      <w:proofErr w:type="spellStart"/>
      <w:r w:rsidRPr="003335F1">
        <w:rPr>
          <w:bCs/>
        </w:rPr>
        <w:t>Compose</w:t>
      </w:r>
      <w:proofErr w:type="spellEnd"/>
      <w:r w:rsidRPr="003335F1">
        <w:rPr>
          <w:bCs/>
        </w:rPr>
        <w:t xml:space="preserve"> версии не ниже </w:t>
      </w:r>
      <w:r w:rsidR="00CE520F" w:rsidRPr="00CE520F">
        <w:rPr>
          <w:bCs/>
        </w:rPr>
        <w:t>2</w:t>
      </w:r>
      <w:r w:rsidRPr="003335F1">
        <w:rPr>
          <w:bCs/>
        </w:rPr>
        <w:t>.29.</w:t>
      </w:r>
      <w:r w:rsidR="00CE520F" w:rsidRPr="00CE520F">
        <w:rPr>
          <w:bCs/>
        </w:rPr>
        <w:t>7</w:t>
      </w:r>
      <w:r w:rsidRPr="003335F1">
        <w:rPr>
          <w:bCs/>
        </w:rPr>
        <w:t>.</w:t>
      </w:r>
    </w:p>
    <w:p w14:paraId="6D98A12B" w14:textId="77777777" w:rsidR="002F13F8" w:rsidRDefault="002F13F8" w:rsidP="00961ED6">
      <w:pPr>
        <w:jc w:val="both"/>
      </w:pPr>
    </w:p>
    <w:p w14:paraId="2D0B81B8" w14:textId="77777777" w:rsidR="002F13F8" w:rsidRPr="00930A53" w:rsidRDefault="002F13F8" w:rsidP="00FA7587">
      <w:pPr>
        <w:pStyle w:val="30"/>
      </w:pPr>
      <w:bookmarkStart w:id="70" w:name="_Toc93391888"/>
      <w:bookmarkStart w:id="71" w:name="_Toc209011815"/>
      <w:r w:rsidRPr="00FA7587">
        <w:t>Требования</w:t>
      </w:r>
      <w:r w:rsidRPr="06C4605C">
        <w:t xml:space="preserve"> </w:t>
      </w:r>
      <w:bookmarkEnd w:id="70"/>
      <w:r w:rsidRPr="06C4605C">
        <w:t>к ОС</w:t>
      </w:r>
      <w:bookmarkEnd w:id="71"/>
    </w:p>
    <w:p w14:paraId="249FB8B5" w14:textId="77777777" w:rsidR="003335F1" w:rsidRPr="003335F1" w:rsidRDefault="003335F1" w:rsidP="003335F1">
      <w:pPr>
        <w:jc w:val="both"/>
        <w:rPr>
          <w:bCs/>
        </w:rPr>
      </w:pPr>
      <w:r w:rsidRPr="003335F1">
        <w:rPr>
          <w:bCs/>
        </w:rPr>
        <w:t>Для установки Datamart Platform Studio требуется установить и настроить одну из поддерживаемых версий следующих ОС:</w:t>
      </w:r>
    </w:p>
    <w:p w14:paraId="03B8A1CA" w14:textId="11E62D63" w:rsidR="00A06934" w:rsidRPr="00A06934" w:rsidRDefault="00A06934" w:rsidP="00A06934">
      <w:pPr>
        <w:pStyle w:val="ac"/>
        <w:numPr>
          <w:ilvl w:val="0"/>
          <w:numId w:val="55"/>
        </w:numPr>
        <w:jc w:val="both"/>
        <w:rPr>
          <w:bCs/>
        </w:rPr>
      </w:pPr>
      <w:r w:rsidRPr="00A06934">
        <w:rPr>
          <w:bCs/>
        </w:rPr>
        <w:t>Альт СП Сервер версии 8.4, 10.0</w:t>
      </w:r>
    </w:p>
    <w:p w14:paraId="5D236D2A" w14:textId="77777777" w:rsidR="00A06934" w:rsidRPr="00A06934" w:rsidRDefault="00A06934" w:rsidP="00A06934">
      <w:pPr>
        <w:pStyle w:val="ac"/>
        <w:numPr>
          <w:ilvl w:val="0"/>
          <w:numId w:val="55"/>
        </w:numPr>
        <w:jc w:val="both"/>
        <w:rPr>
          <w:bCs/>
        </w:rPr>
      </w:pPr>
      <w:r w:rsidRPr="00A06934">
        <w:rPr>
          <w:bCs/>
        </w:rPr>
        <w:t xml:space="preserve">Astra SP 1.7.3, редакция </w:t>
      </w:r>
      <w:proofErr w:type="spellStart"/>
      <w:r w:rsidRPr="00A06934">
        <w:rPr>
          <w:bCs/>
        </w:rPr>
        <w:t>advanced</w:t>
      </w:r>
      <w:proofErr w:type="spellEnd"/>
      <w:r w:rsidRPr="00A06934">
        <w:rPr>
          <w:bCs/>
        </w:rPr>
        <w:t xml:space="preserve"> (Воронеж)</w:t>
      </w:r>
    </w:p>
    <w:p w14:paraId="331FD999" w14:textId="77777777" w:rsidR="00A06934" w:rsidRDefault="00A06934" w:rsidP="00A06934">
      <w:pPr>
        <w:pStyle w:val="ac"/>
        <w:numPr>
          <w:ilvl w:val="0"/>
          <w:numId w:val="55"/>
        </w:numPr>
        <w:jc w:val="both"/>
        <w:rPr>
          <w:bCs/>
        </w:rPr>
      </w:pPr>
      <w:r w:rsidRPr="00A06934">
        <w:rPr>
          <w:bCs/>
        </w:rPr>
        <w:t>RED OS MUROM (7.3)</w:t>
      </w:r>
    </w:p>
    <w:p w14:paraId="69DDDE12" w14:textId="735B3725" w:rsidR="00B44154" w:rsidRPr="00A06934" w:rsidRDefault="00B44154" w:rsidP="00A06934">
      <w:pPr>
        <w:pStyle w:val="ac"/>
        <w:numPr>
          <w:ilvl w:val="0"/>
          <w:numId w:val="55"/>
        </w:numPr>
        <w:jc w:val="both"/>
        <w:rPr>
          <w:bCs/>
        </w:rPr>
      </w:pPr>
      <w:r w:rsidRPr="00B44154">
        <w:rPr>
          <w:bCs/>
        </w:rPr>
        <w:t>RED OS 8.0</w:t>
      </w:r>
    </w:p>
    <w:p w14:paraId="6B699379" w14:textId="70F60CBE" w:rsidR="00873BC1" w:rsidRDefault="00873BC1"/>
    <w:p w14:paraId="6D4A43DC" w14:textId="57B12953" w:rsidR="003335F1" w:rsidRPr="00FA7587" w:rsidRDefault="003335F1" w:rsidP="00FA7587">
      <w:pPr>
        <w:pStyle w:val="30"/>
      </w:pPr>
      <w:bookmarkStart w:id="72" w:name="_Toc170247789"/>
      <w:bookmarkStart w:id="73" w:name="_Toc209011816"/>
      <w:r w:rsidRPr="00FA7587">
        <w:t>Расчет требуемых аппаратных ресурсов и ресурсов хранилища в зависимости от объема СУБД Витрин данных</w:t>
      </w:r>
      <w:bookmarkEnd w:id="72"/>
      <w:bookmarkEnd w:id="73"/>
    </w:p>
    <w:p w14:paraId="551A5199" w14:textId="3C1E0B57" w:rsidR="003335F1" w:rsidRPr="00547767" w:rsidRDefault="003335F1" w:rsidP="00547767">
      <w:pPr>
        <w:pStyle w:val="af6"/>
      </w:pPr>
      <w:r w:rsidRPr="00547767">
        <w:t xml:space="preserve">Количество требуемых ресурсов для функционирования </w:t>
      </w:r>
      <w:r w:rsidR="00CE3C95">
        <w:t>Datamart Platform Studio</w:t>
      </w:r>
      <w:r w:rsidRPr="00547767">
        <w:t xml:space="preserve"> может увеличиваться в зависимости от ресурсных требований конкретных Витрин данных, которые будут разворачиваться и управляться при помощи </w:t>
      </w:r>
      <w:r w:rsidR="00CE3C95">
        <w:t>Datamart Platform Studio</w:t>
      </w:r>
      <w:r w:rsidRPr="00547767">
        <w:t>, и их количества. Расчет необходимых ресурсов требуется выполнять индивидуально, исходя из потребностей Заказчика и конфигурации Витрин данных.</w:t>
      </w:r>
    </w:p>
    <w:p w14:paraId="6DB92C07" w14:textId="635A10A9" w:rsidR="003335F1" w:rsidRPr="00C65770" w:rsidRDefault="003335F1" w:rsidP="00547767">
      <w:pPr>
        <w:pStyle w:val="af6"/>
      </w:pPr>
      <w:r w:rsidRPr="00C65770">
        <w:t xml:space="preserve">Рекомендуемое увеличение ресурсов ВМ </w:t>
      </w:r>
      <w:r w:rsidR="00CE3C95">
        <w:t>Datamart Platform Studio</w:t>
      </w:r>
      <w:r w:rsidRPr="00C65770">
        <w:t xml:space="preserve"> при добавлении обслуживаемых Витрин данных составляет 1 ядро </w:t>
      </w:r>
      <w:r>
        <w:t>CPU</w:t>
      </w:r>
      <w:r w:rsidRPr="00C65770">
        <w:t xml:space="preserve"> и 1 Гб </w:t>
      </w:r>
      <w:r>
        <w:t>RAM</w:t>
      </w:r>
      <w:r w:rsidRPr="00C65770">
        <w:t xml:space="preserve"> на каждую добавленную к минимальной конфигурации Витрину.</w:t>
      </w:r>
    </w:p>
    <w:p w14:paraId="73DAF363" w14:textId="77777777" w:rsidR="003335F1" w:rsidRPr="00C65770" w:rsidRDefault="003335F1" w:rsidP="00547767">
      <w:pPr>
        <w:pStyle w:val="af6"/>
      </w:pPr>
      <w:r w:rsidRPr="00C65770">
        <w:t xml:space="preserve">При расчете минимального требуемого объема дискового пространства для промежуточного хранения резервных копий БД Витрин данных следует учесть объем каждой резервной копии БД Витрины данных плюс объем данных Витрины для временного хранения для обеспечения процесса резервного копирования в </w:t>
      </w:r>
      <w:r>
        <w:t>Kafka</w:t>
      </w:r>
      <w:r w:rsidRPr="00C65770">
        <w:t>.</w:t>
      </w:r>
    </w:p>
    <w:p w14:paraId="31B81DEB" w14:textId="6A7181A9" w:rsidR="003335F1" w:rsidRPr="00C65770" w:rsidRDefault="003335F1" w:rsidP="00547767">
      <w:pPr>
        <w:pStyle w:val="af6"/>
      </w:pPr>
      <w:r w:rsidRPr="00C65770">
        <w:t xml:space="preserve">Таким образом, для обеспечения безотказной работы процедуры резервного копирования Витрины </w:t>
      </w:r>
      <w:r>
        <w:t>c</w:t>
      </w:r>
      <w:r w:rsidRPr="00C65770">
        <w:t xml:space="preserve"> размером БД 50 Гб из </w:t>
      </w:r>
      <w:r w:rsidR="00CE3C95">
        <w:t>Datamart Platform Studio</w:t>
      </w:r>
      <w:r w:rsidRPr="00C65770">
        <w:t xml:space="preserve"> надо выделить дополнительно как минимум 50 Гб дискового пространства на сервере с </w:t>
      </w:r>
      <w:r w:rsidR="00CE3C95">
        <w:t>Datamart Platform Studio</w:t>
      </w:r>
      <w:r w:rsidRPr="00C65770">
        <w:t xml:space="preserve"> и по 20 Гб на каждом сервере кластера </w:t>
      </w:r>
      <w:r>
        <w:t>Kafka</w:t>
      </w:r>
      <w:r w:rsidRPr="00C65770">
        <w:t>, входящем в состав сервиса потоковой обработки данных для Витрин данных.</w:t>
      </w:r>
    </w:p>
    <w:p w14:paraId="7F608B12" w14:textId="77777777" w:rsidR="003335F1" w:rsidRPr="00C65770" w:rsidRDefault="003335F1" w:rsidP="00547767">
      <w:pPr>
        <w:pStyle w:val="af6"/>
      </w:pPr>
      <w:r w:rsidRPr="00C65770">
        <w:t>Коэффициент объема БД Витрины данных к объему хранимой информации Витрины зависит от показателей интенсивности обновления информации в Витрине данных и составляет в среднем 3:1.</w:t>
      </w:r>
    </w:p>
    <w:p w14:paraId="35C4356A" w14:textId="084E56EC" w:rsidR="003335F1" w:rsidRDefault="003335F1" w:rsidP="00547767">
      <w:pPr>
        <w:pStyle w:val="af6"/>
      </w:pPr>
      <w:r w:rsidRPr="00C65770">
        <w:t xml:space="preserve">В минимальных конфигурациях </w:t>
      </w:r>
      <w:r w:rsidR="00CE3C95">
        <w:t>Datamart Platform Studio</w:t>
      </w:r>
      <w:r w:rsidRPr="00C65770">
        <w:t xml:space="preserve"> допускаются к использованию диски </w:t>
      </w:r>
      <w:r>
        <w:t>SATA</w:t>
      </w:r>
      <w:r w:rsidRPr="00C65770">
        <w:t xml:space="preserve">. </w:t>
      </w:r>
      <w:r w:rsidRPr="00C65770">
        <w:lastRenderedPageBreak/>
        <w:t xml:space="preserve">При необходимости повышения производительности процедур резервного копирования, восстановления, обновления конфигураций Витрин данных и обновления </w:t>
      </w:r>
      <w:r w:rsidR="00CE3C95">
        <w:t>Datamart Platform Studio</w:t>
      </w:r>
    </w:p>
    <w:p w14:paraId="02B386C3" w14:textId="77777777" w:rsidR="00FA7587" w:rsidRPr="00FA7587" w:rsidRDefault="00FA7587" w:rsidP="00547767">
      <w:pPr>
        <w:pStyle w:val="af6"/>
      </w:pPr>
    </w:p>
    <w:p w14:paraId="4341F15C" w14:textId="54094969" w:rsidR="003335F1" w:rsidRPr="00C65770" w:rsidRDefault="003335F1" w:rsidP="00FA7587">
      <w:pPr>
        <w:pStyle w:val="30"/>
      </w:pPr>
      <w:bookmarkStart w:id="74" w:name="_Toc170247790"/>
      <w:bookmarkStart w:id="75" w:name="_50234fbbcca8d64010ed834a82ea698b"/>
      <w:bookmarkStart w:id="76" w:name="_Toc209011817"/>
      <w:r w:rsidRPr="00C65770">
        <w:t xml:space="preserve">Требования к оборудованию без гарантии </w:t>
      </w:r>
      <w:r>
        <w:t>SLA</w:t>
      </w:r>
      <w:bookmarkEnd w:id="74"/>
      <w:bookmarkEnd w:id="76"/>
    </w:p>
    <w:p w14:paraId="53D525B2" w14:textId="77777777" w:rsidR="003335F1" w:rsidRPr="00C65770" w:rsidRDefault="003335F1" w:rsidP="00547767">
      <w:pPr>
        <w:pStyle w:val="af6"/>
      </w:pPr>
      <w:r w:rsidRPr="00C65770">
        <w:t xml:space="preserve">Для установки </w:t>
      </w:r>
      <w:r>
        <w:t>Datamart</w:t>
      </w:r>
      <w:r w:rsidRPr="00C65770">
        <w:t xml:space="preserve"> </w:t>
      </w:r>
      <w:r>
        <w:t>Platform</w:t>
      </w:r>
      <w:r w:rsidRPr="00C65770">
        <w:t xml:space="preserve"> </w:t>
      </w:r>
      <w:r>
        <w:t>Studio</w:t>
      </w:r>
      <w:r w:rsidRPr="00C65770">
        <w:t xml:space="preserve"> в качестве тестового или </w:t>
      </w:r>
      <w:r>
        <w:t>dev</w:t>
      </w:r>
      <w:r w:rsidRPr="00C65770">
        <w:t>-стенда рекомендуется оборудование со следующими основными характеристиками (рекомендации приводятся для оборудования, требуемого для разворачивания системы, управляющей комплектом до 10 Витрин данных с объемом СУБД до 50Гб на витрину):</w:t>
      </w:r>
    </w:p>
    <w:p w14:paraId="3313FE3F" w14:textId="673AFC31" w:rsidR="003335F1" w:rsidRPr="0021794E" w:rsidRDefault="003335F1" w:rsidP="0021794E">
      <w:pPr>
        <w:pStyle w:val="TableCaption"/>
        <w:jc w:val="right"/>
        <w:rPr>
          <w:rFonts w:asciiTheme="minorHAnsi" w:hAnsiTheme="minorHAnsi" w:cstheme="minorHAnsi"/>
          <w:b/>
          <w:bCs/>
          <w:sz w:val="22"/>
          <w:szCs w:val="22"/>
          <w:lang w:val="ru-RU"/>
        </w:rPr>
      </w:pPr>
      <w:bookmarkStart w:id="77" w:name="_c8c9595662cca90e248f02042d740c3a"/>
      <w:bookmarkStart w:id="78" w:name="_f705f4eb856d5eb57c486aa512793a35"/>
      <w:r w:rsidRPr="0021794E">
        <w:rPr>
          <w:rFonts w:asciiTheme="minorHAnsi" w:hAnsiTheme="minorHAnsi" w:cstheme="minorHAnsi"/>
          <w:b/>
          <w:bCs/>
          <w:sz w:val="22"/>
          <w:szCs w:val="22"/>
          <w:lang w:val="ru-RU"/>
        </w:rPr>
        <w:t>Таблица 1</w:t>
      </w:r>
      <w:r w:rsidR="0021794E" w:rsidRPr="0021794E">
        <w:rPr>
          <w:rFonts w:asciiTheme="minorHAnsi" w:hAnsiTheme="minorHAnsi" w:cstheme="minorHAnsi"/>
          <w:b/>
          <w:bCs/>
          <w:sz w:val="22"/>
          <w:szCs w:val="22"/>
          <w:lang w:val="ru-RU"/>
        </w:rPr>
        <w:t>.</w:t>
      </w:r>
      <w:r w:rsidRPr="0021794E">
        <w:rPr>
          <w:rFonts w:asciiTheme="minorHAnsi" w:hAnsiTheme="minorHAnsi" w:cstheme="minorHAnsi"/>
          <w:b/>
          <w:bCs/>
          <w:sz w:val="22"/>
          <w:szCs w:val="22"/>
          <w:lang w:val="ru-RU"/>
        </w:rPr>
        <w:t xml:space="preserve"> Требования к серверному оборудованию</w:t>
      </w:r>
    </w:p>
    <w:tbl>
      <w:tblPr>
        <w:tblStyle w:val="Table"/>
        <w:tblW w:w="0" w:type="auto"/>
        <w:tblLook w:val="0020" w:firstRow="1" w:lastRow="0" w:firstColumn="0" w:lastColumn="0" w:noHBand="0" w:noVBand="0"/>
      </w:tblPr>
      <w:tblGrid>
        <w:gridCol w:w="3184"/>
        <w:gridCol w:w="1909"/>
        <w:gridCol w:w="1909"/>
        <w:gridCol w:w="1909"/>
      </w:tblGrid>
      <w:tr w:rsidR="003335F1" w:rsidRPr="0021794E" w14:paraId="3F3C5903" w14:textId="77777777" w:rsidTr="00BB799E">
        <w:tc>
          <w:tcPr>
            <w:tcW w:w="1750" w:type="pct"/>
          </w:tcPr>
          <w:p w14:paraId="210D95E6"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Требования</w:t>
            </w:r>
          </w:p>
        </w:tc>
        <w:tc>
          <w:tcPr>
            <w:tcW w:w="1050" w:type="pct"/>
          </w:tcPr>
          <w:p w14:paraId="213C5852"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CPU</w:t>
            </w:r>
          </w:p>
        </w:tc>
        <w:tc>
          <w:tcPr>
            <w:tcW w:w="1050" w:type="pct"/>
          </w:tcPr>
          <w:p w14:paraId="23150B5F"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RAM (Гб)</w:t>
            </w:r>
          </w:p>
        </w:tc>
        <w:tc>
          <w:tcPr>
            <w:tcW w:w="1050" w:type="pct"/>
          </w:tcPr>
          <w:p w14:paraId="7961FD38"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Диск (Гб)</w:t>
            </w:r>
          </w:p>
        </w:tc>
      </w:tr>
      <w:tr w:rsidR="003335F1" w:rsidRPr="0021794E" w14:paraId="376897CD" w14:textId="77777777" w:rsidTr="00BB799E">
        <w:tc>
          <w:tcPr>
            <w:tcW w:w="1750" w:type="pct"/>
          </w:tcPr>
          <w:p w14:paraId="092F91BF"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Минимальные требования [*]</w:t>
            </w:r>
          </w:p>
        </w:tc>
        <w:tc>
          <w:tcPr>
            <w:tcW w:w="1050" w:type="pct"/>
          </w:tcPr>
          <w:p w14:paraId="00F71512"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4</w:t>
            </w:r>
          </w:p>
        </w:tc>
        <w:tc>
          <w:tcPr>
            <w:tcW w:w="1050" w:type="pct"/>
          </w:tcPr>
          <w:p w14:paraId="21F00E5C"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8</w:t>
            </w:r>
          </w:p>
        </w:tc>
        <w:tc>
          <w:tcPr>
            <w:tcW w:w="1050" w:type="pct"/>
          </w:tcPr>
          <w:p w14:paraId="1163A975"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w:t>
            </w:r>
          </w:p>
        </w:tc>
      </w:tr>
      <w:tr w:rsidR="003335F1" w:rsidRPr="0021794E" w14:paraId="41C27570" w14:textId="77777777" w:rsidTr="00BB799E">
        <w:tc>
          <w:tcPr>
            <w:tcW w:w="1750" w:type="pct"/>
          </w:tcPr>
          <w:p w14:paraId="42946EB3"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Рекомендованные требования</w:t>
            </w:r>
          </w:p>
        </w:tc>
        <w:tc>
          <w:tcPr>
            <w:tcW w:w="1050" w:type="pct"/>
          </w:tcPr>
          <w:p w14:paraId="53679561"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10</w:t>
            </w:r>
          </w:p>
        </w:tc>
        <w:tc>
          <w:tcPr>
            <w:tcW w:w="1050" w:type="pct"/>
          </w:tcPr>
          <w:p w14:paraId="47DA8799"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128</w:t>
            </w:r>
          </w:p>
        </w:tc>
        <w:tc>
          <w:tcPr>
            <w:tcW w:w="1050" w:type="pct"/>
          </w:tcPr>
          <w:p w14:paraId="2590DEDC"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500</w:t>
            </w:r>
          </w:p>
        </w:tc>
      </w:tr>
      <w:bookmarkEnd w:id="77"/>
      <w:bookmarkEnd w:id="78"/>
    </w:tbl>
    <w:p w14:paraId="58E5B95E" w14:textId="77777777" w:rsidR="003335F1" w:rsidRPr="0021794E" w:rsidRDefault="003335F1" w:rsidP="0021794E">
      <w:pPr>
        <w:pStyle w:val="a"/>
        <w:numPr>
          <w:ilvl w:val="0"/>
          <w:numId w:val="0"/>
        </w:numPr>
        <w:rPr>
          <w:rFonts w:asciiTheme="minorHAnsi" w:hAnsiTheme="minorHAnsi" w:cstheme="minorHAnsi"/>
          <w:sz w:val="22"/>
          <w:szCs w:val="22"/>
        </w:rPr>
      </w:pPr>
    </w:p>
    <w:p w14:paraId="00053421" w14:textId="24B8E43C" w:rsidR="003335F1" w:rsidRPr="0021794E" w:rsidRDefault="0021794E" w:rsidP="0021794E">
      <w:pPr>
        <w:pStyle w:val="a"/>
        <w:numPr>
          <w:ilvl w:val="0"/>
          <w:numId w:val="0"/>
        </w:numPr>
        <w:ind w:left="709"/>
        <w:rPr>
          <w:rFonts w:asciiTheme="minorHAnsi" w:hAnsiTheme="minorHAnsi" w:cstheme="minorHAnsi"/>
          <w:sz w:val="22"/>
          <w:szCs w:val="22"/>
          <w:lang w:val="ru-RU"/>
        </w:rPr>
      </w:pPr>
      <w:r w:rsidRPr="0021794E">
        <w:rPr>
          <w:rFonts w:asciiTheme="minorHAnsi" w:hAnsiTheme="minorHAnsi" w:cstheme="minorHAnsi"/>
          <w:sz w:val="22"/>
          <w:szCs w:val="22"/>
          <w:lang w:val="ru-RU"/>
        </w:rPr>
        <w:t xml:space="preserve">* - </w:t>
      </w:r>
      <w:r w:rsidR="003335F1" w:rsidRPr="0021794E">
        <w:rPr>
          <w:rFonts w:asciiTheme="minorHAnsi" w:hAnsiTheme="minorHAnsi" w:cstheme="minorHAnsi"/>
          <w:sz w:val="22"/>
          <w:szCs w:val="22"/>
          <w:lang w:val="ru-RU"/>
        </w:rPr>
        <w:t xml:space="preserve">Минимальные требования в таблице приводятся без учета дискового пространства, необходимого для хранения резервных копий </w:t>
      </w:r>
      <w:r w:rsidR="003335F1" w:rsidRPr="0021794E">
        <w:rPr>
          <w:rFonts w:asciiTheme="minorHAnsi" w:hAnsiTheme="minorHAnsi" w:cstheme="minorHAnsi"/>
          <w:sz w:val="22"/>
          <w:szCs w:val="22"/>
        </w:rPr>
        <w:t>Datamart</w:t>
      </w:r>
      <w:r w:rsidR="003335F1" w:rsidRPr="0021794E">
        <w:rPr>
          <w:rFonts w:asciiTheme="minorHAnsi" w:hAnsiTheme="minorHAnsi" w:cstheme="minorHAnsi"/>
          <w:sz w:val="22"/>
          <w:szCs w:val="22"/>
          <w:lang w:val="ru-RU"/>
        </w:rPr>
        <w:t xml:space="preserve"> </w:t>
      </w:r>
      <w:r w:rsidR="003335F1" w:rsidRPr="0021794E">
        <w:rPr>
          <w:rFonts w:asciiTheme="minorHAnsi" w:hAnsiTheme="minorHAnsi" w:cstheme="minorHAnsi"/>
          <w:sz w:val="22"/>
          <w:szCs w:val="22"/>
        </w:rPr>
        <w:t>Platform</w:t>
      </w:r>
      <w:r w:rsidR="003335F1" w:rsidRPr="0021794E">
        <w:rPr>
          <w:rFonts w:asciiTheme="minorHAnsi" w:hAnsiTheme="minorHAnsi" w:cstheme="minorHAnsi"/>
          <w:sz w:val="22"/>
          <w:szCs w:val="22"/>
          <w:lang w:val="ru-RU"/>
        </w:rPr>
        <w:t xml:space="preserve"> </w:t>
      </w:r>
      <w:r w:rsidR="003335F1" w:rsidRPr="0021794E">
        <w:rPr>
          <w:rFonts w:asciiTheme="minorHAnsi" w:hAnsiTheme="minorHAnsi" w:cstheme="minorHAnsi"/>
          <w:sz w:val="22"/>
          <w:szCs w:val="22"/>
        </w:rPr>
        <w:t>Studio</w:t>
      </w:r>
      <w:r w:rsidR="003335F1" w:rsidRPr="0021794E">
        <w:rPr>
          <w:rFonts w:asciiTheme="minorHAnsi" w:hAnsiTheme="minorHAnsi" w:cstheme="minorHAnsi"/>
          <w:sz w:val="22"/>
          <w:szCs w:val="22"/>
          <w:lang w:val="ru-RU"/>
        </w:rPr>
        <w:t xml:space="preserve"> и резервных копий Витрин данных.</w:t>
      </w:r>
    </w:p>
    <w:p w14:paraId="62AD7575" w14:textId="0534FD7A" w:rsidR="003335F1" w:rsidRPr="00C65770" w:rsidRDefault="003335F1" w:rsidP="00FA7587">
      <w:pPr>
        <w:pStyle w:val="20"/>
      </w:pPr>
      <w:bookmarkStart w:id="79" w:name="_Toc170247791"/>
      <w:bookmarkStart w:id="80" w:name="_Toc209011818"/>
      <w:bookmarkEnd w:id="75"/>
      <w:r w:rsidRPr="00FA7587">
        <w:t>Минимальные</w:t>
      </w:r>
      <w:r w:rsidRPr="00FA7587">
        <w:rPr>
          <w:rStyle w:val="31"/>
        </w:rPr>
        <w:t xml:space="preserve"> требования к оборудованию для SLA 99.5% и</w:t>
      </w:r>
      <w:r w:rsidRPr="00C65770">
        <w:t xml:space="preserve"> 99.9%</w:t>
      </w:r>
      <w:bookmarkEnd w:id="79"/>
      <w:bookmarkEnd w:id="80"/>
    </w:p>
    <w:p w14:paraId="337FEE6F" w14:textId="25B13E07" w:rsidR="003335F1" w:rsidRPr="00C65770" w:rsidRDefault="003335F1" w:rsidP="00547767">
      <w:pPr>
        <w:pStyle w:val="af6"/>
      </w:pPr>
      <w:r w:rsidRPr="00C65770">
        <w:t xml:space="preserve">При расчете минимальных требований к оборудованию при разворачивании </w:t>
      </w:r>
      <w:r w:rsidR="00CE3C95">
        <w:t>Datamart Platform Studio</w:t>
      </w:r>
      <w:r w:rsidRPr="00C65770">
        <w:t xml:space="preserve"> в одном или нескольких ЦОД (в зависимости от требуемого </w:t>
      </w:r>
      <w:r>
        <w:t>SLA</w:t>
      </w:r>
      <w:r w:rsidRPr="00C65770">
        <w:t>) объем СУБД Витрин данных считается не более 50 Гб.</w:t>
      </w:r>
    </w:p>
    <w:p w14:paraId="4DEAF35D" w14:textId="465F0081" w:rsidR="003335F1" w:rsidRPr="00C65770" w:rsidRDefault="003335F1" w:rsidP="00FA7587">
      <w:pPr>
        <w:pStyle w:val="30"/>
      </w:pPr>
      <w:bookmarkStart w:id="81" w:name="_Toc170247792"/>
      <w:bookmarkStart w:id="82" w:name="_Toc209011819"/>
      <w:r w:rsidRPr="00C65770">
        <w:t xml:space="preserve">Минимальные требования к оборудованию при разворачивании в одном ЦОД (для обеспечения </w:t>
      </w:r>
      <w:r>
        <w:t>SLA</w:t>
      </w:r>
      <w:r w:rsidRPr="00C65770">
        <w:t xml:space="preserve"> 99.5%)</w:t>
      </w:r>
      <w:bookmarkEnd w:id="81"/>
      <w:bookmarkEnd w:id="82"/>
    </w:p>
    <w:p w14:paraId="498704DC" w14:textId="488A1C92" w:rsidR="003335F1" w:rsidRPr="00C65770" w:rsidRDefault="003335F1" w:rsidP="00547767">
      <w:pPr>
        <w:pStyle w:val="af6"/>
      </w:pPr>
      <w:r w:rsidRPr="00C65770">
        <w:t>В таблице (см. Таблица 2) приведены требования для минимально рабочей конфигурации Витрины данных с объемом СУБД до 50 Гб без учета требований к ресурсам для выполнения резервного копирования. Данная конфигурация рекомендуется для установки тестовых стендов или для оркестрации Витрин данных с низкой нагрузкой (использующихся для отладки взаимодействия с системами-источниками путём периодического приёма от них в Витрину данных небольших порций данных – не более 1 тысячи записей (объёмом до 10 КБ на 1 запись) в течение 1 часа или для отладки взаимодействия с системами-потребителями путём отработки единичных запросов от них к Витрине данных  – не более 100 запросов (объёмом выборки до 50 КБ на 1 запрос) в течение 1 часа).</w:t>
      </w:r>
    </w:p>
    <w:p w14:paraId="5BD2501A" w14:textId="19A2A6F0" w:rsidR="003335F1" w:rsidRPr="0021794E" w:rsidRDefault="003335F1" w:rsidP="0021794E">
      <w:pPr>
        <w:pStyle w:val="TableCaption"/>
        <w:jc w:val="right"/>
        <w:rPr>
          <w:rFonts w:asciiTheme="minorHAnsi" w:hAnsiTheme="minorHAnsi" w:cstheme="minorHAnsi"/>
          <w:b/>
          <w:bCs/>
          <w:sz w:val="22"/>
          <w:szCs w:val="22"/>
          <w:lang w:val="ru-RU"/>
        </w:rPr>
      </w:pPr>
      <w:bookmarkStart w:id="83" w:name="_0d70c4cbdda56780475dc671a981b93a"/>
      <w:r w:rsidRPr="0021794E">
        <w:rPr>
          <w:rFonts w:asciiTheme="minorHAnsi" w:hAnsiTheme="minorHAnsi" w:cstheme="minorHAnsi"/>
          <w:b/>
          <w:bCs/>
          <w:sz w:val="22"/>
          <w:szCs w:val="22"/>
          <w:lang w:val="ru-RU"/>
        </w:rPr>
        <w:t>Таблица 2</w:t>
      </w:r>
      <w:r w:rsidR="0021794E" w:rsidRPr="0021794E">
        <w:rPr>
          <w:rFonts w:asciiTheme="minorHAnsi" w:hAnsiTheme="minorHAnsi" w:cstheme="minorHAnsi"/>
          <w:b/>
          <w:bCs/>
          <w:sz w:val="22"/>
          <w:szCs w:val="22"/>
          <w:lang w:val="ru-RU"/>
        </w:rPr>
        <w:t>.</w:t>
      </w:r>
      <w:r w:rsidRPr="0021794E">
        <w:rPr>
          <w:rFonts w:asciiTheme="minorHAnsi" w:hAnsiTheme="minorHAnsi" w:cstheme="minorHAnsi"/>
          <w:b/>
          <w:bCs/>
          <w:sz w:val="22"/>
          <w:szCs w:val="22"/>
          <w:lang w:val="ru-RU"/>
        </w:rPr>
        <w:t xml:space="preserve"> Минимально возможная конфигурация ВМ, при разворачивании в одном ЦОД (</w:t>
      </w:r>
      <w:r w:rsidRPr="0021794E">
        <w:rPr>
          <w:rFonts w:asciiTheme="minorHAnsi" w:hAnsiTheme="minorHAnsi" w:cstheme="minorHAnsi"/>
          <w:b/>
          <w:bCs/>
          <w:sz w:val="22"/>
          <w:szCs w:val="22"/>
        </w:rPr>
        <w:t>SLA</w:t>
      </w:r>
      <w:r w:rsidRPr="0021794E">
        <w:rPr>
          <w:rFonts w:asciiTheme="minorHAnsi" w:hAnsiTheme="minorHAnsi" w:cstheme="minorHAnsi"/>
          <w:b/>
          <w:bCs/>
          <w:sz w:val="22"/>
          <w:szCs w:val="22"/>
          <w:lang w:val="ru-RU"/>
        </w:rPr>
        <w:t xml:space="preserve"> 99.5%)</w:t>
      </w:r>
    </w:p>
    <w:tbl>
      <w:tblPr>
        <w:tblStyle w:val="Table"/>
        <w:tblW w:w="0" w:type="auto"/>
        <w:tblLook w:val="0020" w:firstRow="1" w:lastRow="0" w:firstColumn="0" w:lastColumn="0" w:noHBand="0" w:noVBand="0"/>
      </w:tblPr>
      <w:tblGrid>
        <w:gridCol w:w="2672"/>
        <w:gridCol w:w="1335"/>
        <w:gridCol w:w="1335"/>
        <w:gridCol w:w="1335"/>
        <w:gridCol w:w="1334"/>
        <w:gridCol w:w="1334"/>
      </w:tblGrid>
      <w:tr w:rsidR="003335F1" w:rsidRPr="0021794E" w14:paraId="58AA4ACA" w14:textId="77777777" w:rsidTr="00BB799E">
        <w:tc>
          <w:tcPr>
            <w:tcW w:w="1400" w:type="pct"/>
          </w:tcPr>
          <w:p w14:paraId="2E57C9AB"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Приложение</w:t>
            </w:r>
          </w:p>
        </w:tc>
        <w:tc>
          <w:tcPr>
            <w:tcW w:w="700" w:type="pct"/>
          </w:tcPr>
          <w:p w14:paraId="78E05EE3"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ВМ</w:t>
            </w:r>
          </w:p>
        </w:tc>
        <w:tc>
          <w:tcPr>
            <w:tcW w:w="700" w:type="pct"/>
          </w:tcPr>
          <w:p w14:paraId="52A52C64" w14:textId="77777777" w:rsidR="003335F1" w:rsidRPr="0021794E" w:rsidRDefault="003335F1" w:rsidP="00BB799E">
            <w:pPr>
              <w:keepNext/>
              <w:rPr>
                <w:rFonts w:asciiTheme="minorHAnsi" w:hAnsiTheme="minorHAnsi" w:cstheme="minorHAnsi"/>
                <w:szCs w:val="22"/>
              </w:rPr>
            </w:pPr>
            <w:proofErr w:type="spellStart"/>
            <w:r w:rsidRPr="0021794E">
              <w:rPr>
                <w:rFonts w:asciiTheme="minorHAnsi" w:hAnsiTheme="minorHAnsi" w:cstheme="minorHAnsi"/>
                <w:szCs w:val="22"/>
              </w:rPr>
              <w:t>vCPU</w:t>
            </w:r>
            <w:proofErr w:type="spellEnd"/>
            <w:r w:rsidRPr="0021794E">
              <w:rPr>
                <w:rFonts w:asciiTheme="minorHAnsi" w:hAnsiTheme="minorHAnsi" w:cstheme="minorHAnsi"/>
                <w:szCs w:val="22"/>
              </w:rPr>
              <w:t xml:space="preserve"> (Ядер)</w:t>
            </w:r>
          </w:p>
        </w:tc>
        <w:tc>
          <w:tcPr>
            <w:tcW w:w="700" w:type="pct"/>
          </w:tcPr>
          <w:p w14:paraId="25A4D0D2"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RAM (Гб)</w:t>
            </w:r>
          </w:p>
        </w:tc>
        <w:tc>
          <w:tcPr>
            <w:tcW w:w="700" w:type="pct"/>
          </w:tcPr>
          <w:p w14:paraId="3EEBCF9F"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 xml:space="preserve">Fast </w:t>
            </w:r>
            <w:proofErr w:type="spellStart"/>
            <w:r w:rsidRPr="0021794E">
              <w:rPr>
                <w:rFonts w:asciiTheme="minorHAnsi" w:hAnsiTheme="minorHAnsi" w:cstheme="minorHAnsi"/>
                <w:szCs w:val="22"/>
              </w:rPr>
              <w:t>vSSD</w:t>
            </w:r>
            <w:proofErr w:type="spellEnd"/>
            <w:r w:rsidRPr="0021794E">
              <w:rPr>
                <w:rFonts w:asciiTheme="minorHAnsi" w:hAnsiTheme="minorHAnsi" w:cstheme="minorHAnsi"/>
                <w:szCs w:val="22"/>
              </w:rPr>
              <w:t xml:space="preserve"> (Гб)</w:t>
            </w:r>
          </w:p>
        </w:tc>
        <w:tc>
          <w:tcPr>
            <w:tcW w:w="700" w:type="pct"/>
          </w:tcPr>
          <w:p w14:paraId="7788DD9A" w14:textId="77777777" w:rsidR="003335F1" w:rsidRPr="0021794E" w:rsidRDefault="003335F1" w:rsidP="00BB799E">
            <w:pPr>
              <w:keepNext/>
              <w:rPr>
                <w:rFonts w:asciiTheme="minorHAnsi" w:hAnsiTheme="minorHAnsi" w:cstheme="minorHAnsi"/>
                <w:szCs w:val="22"/>
              </w:rPr>
            </w:pPr>
            <w:proofErr w:type="spellStart"/>
            <w:r w:rsidRPr="0021794E">
              <w:rPr>
                <w:rFonts w:asciiTheme="minorHAnsi" w:hAnsiTheme="minorHAnsi" w:cstheme="minorHAnsi"/>
                <w:szCs w:val="22"/>
              </w:rPr>
              <w:t>Slow</w:t>
            </w:r>
            <w:proofErr w:type="spellEnd"/>
            <w:r w:rsidRPr="0021794E">
              <w:rPr>
                <w:rFonts w:asciiTheme="minorHAnsi" w:hAnsiTheme="minorHAnsi" w:cstheme="minorHAnsi"/>
                <w:szCs w:val="22"/>
              </w:rPr>
              <w:t xml:space="preserve"> </w:t>
            </w:r>
            <w:proofErr w:type="spellStart"/>
            <w:r w:rsidRPr="0021794E">
              <w:rPr>
                <w:rFonts w:asciiTheme="minorHAnsi" w:hAnsiTheme="minorHAnsi" w:cstheme="minorHAnsi"/>
                <w:szCs w:val="22"/>
              </w:rPr>
              <w:t>vSATA</w:t>
            </w:r>
            <w:proofErr w:type="spellEnd"/>
            <w:r w:rsidRPr="0021794E">
              <w:rPr>
                <w:rFonts w:asciiTheme="minorHAnsi" w:hAnsiTheme="minorHAnsi" w:cstheme="minorHAnsi"/>
                <w:szCs w:val="22"/>
              </w:rPr>
              <w:t xml:space="preserve"> (Гб)</w:t>
            </w:r>
          </w:p>
        </w:tc>
      </w:tr>
      <w:tr w:rsidR="003335F1" w:rsidRPr="0021794E" w14:paraId="08F45D92" w14:textId="77777777" w:rsidTr="00BB799E">
        <w:tc>
          <w:tcPr>
            <w:tcW w:w="1400" w:type="pct"/>
          </w:tcPr>
          <w:p w14:paraId="18040C2A" w14:textId="3361471A" w:rsidR="003335F1" w:rsidRPr="0021794E" w:rsidRDefault="00CE3C95" w:rsidP="00BB799E">
            <w:pPr>
              <w:rPr>
                <w:rFonts w:asciiTheme="minorHAnsi" w:hAnsiTheme="minorHAnsi" w:cstheme="minorHAnsi"/>
                <w:szCs w:val="22"/>
              </w:rPr>
            </w:pPr>
            <w:r>
              <w:rPr>
                <w:rFonts w:asciiTheme="minorHAnsi" w:hAnsiTheme="minorHAnsi" w:cstheme="minorHAnsi"/>
                <w:szCs w:val="22"/>
              </w:rPr>
              <w:t>Datamart Platform Studio</w:t>
            </w:r>
          </w:p>
        </w:tc>
        <w:tc>
          <w:tcPr>
            <w:tcW w:w="700" w:type="pct"/>
          </w:tcPr>
          <w:p w14:paraId="6E53667F"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w:t>
            </w:r>
          </w:p>
        </w:tc>
        <w:tc>
          <w:tcPr>
            <w:tcW w:w="700" w:type="pct"/>
          </w:tcPr>
          <w:p w14:paraId="108FFBAB"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4</w:t>
            </w:r>
          </w:p>
        </w:tc>
        <w:tc>
          <w:tcPr>
            <w:tcW w:w="700" w:type="pct"/>
          </w:tcPr>
          <w:p w14:paraId="7EB68764"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8</w:t>
            </w:r>
          </w:p>
        </w:tc>
        <w:tc>
          <w:tcPr>
            <w:tcW w:w="700" w:type="pct"/>
          </w:tcPr>
          <w:p w14:paraId="3B74F0FA"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0</w:t>
            </w:r>
          </w:p>
        </w:tc>
        <w:tc>
          <w:tcPr>
            <w:tcW w:w="700" w:type="pct"/>
          </w:tcPr>
          <w:p w14:paraId="104D8502"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w:t>
            </w:r>
          </w:p>
        </w:tc>
      </w:tr>
    </w:tbl>
    <w:p w14:paraId="21B6543A" w14:textId="77777777" w:rsidR="003335F1" w:rsidRPr="0021794E" w:rsidRDefault="003335F1" w:rsidP="003335F1">
      <w:pPr>
        <w:pStyle w:val="TableBottomMargin"/>
        <w:rPr>
          <w:rFonts w:cstheme="minorHAnsi"/>
          <w:sz w:val="22"/>
          <w:szCs w:val="22"/>
        </w:rPr>
      </w:pPr>
    </w:p>
    <w:bookmarkEnd w:id="83"/>
    <w:p w14:paraId="6AC9F2A9" w14:textId="77777777" w:rsidR="003335F1" w:rsidRPr="00C65770" w:rsidRDefault="003335F1" w:rsidP="00547767">
      <w:pPr>
        <w:pStyle w:val="af6"/>
      </w:pPr>
      <w:r w:rsidRPr="00C65770">
        <w:t>В таблице приведены требования для минимально рабочей конфигурации Витрины данных с объемом СУБД до 50 Гб без учета требований к ресурсам для выполнения резервного копирования.</w:t>
      </w:r>
    </w:p>
    <w:p w14:paraId="606F2312" w14:textId="0F331A1B" w:rsidR="003335F1" w:rsidRPr="00C65770" w:rsidRDefault="003335F1" w:rsidP="00547767">
      <w:pPr>
        <w:pStyle w:val="af6"/>
      </w:pPr>
      <w:r w:rsidRPr="00C65770">
        <w:t xml:space="preserve">В таблице (см. Таблица 3) приведены минимальные требования для </w:t>
      </w:r>
      <w:r w:rsidR="00CE3C95">
        <w:t>Datamart Platform Studio</w:t>
      </w:r>
      <w:r w:rsidRPr="00C65770">
        <w:t xml:space="preserve"> для оркестрации минимально рабочей конфигурации Витрины данных с учетом требований к ресурсам для выполнения резервного копирования. Данная минимальная конфигурация рекомендуется для установки Витрин данных со стандартной нагрузкой с объемом СУБД до 50 Гб.</w:t>
      </w:r>
    </w:p>
    <w:p w14:paraId="22A1561D" w14:textId="7F5BC857" w:rsidR="003335F1" w:rsidRPr="0021794E" w:rsidRDefault="003335F1" w:rsidP="0021794E">
      <w:pPr>
        <w:pStyle w:val="TableCaption"/>
        <w:jc w:val="right"/>
        <w:rPr>
          <w:rFonts w:asciiTheme="minorHAnsi" w:hAnsiTheme="minorHAnsi" w:cstheme="minorHAnsi"/>
          <w:b/>
          <w:bCs/>
          <w:sz w:val="22"/>
          <w:szCs w:val="22"/>
          <w:lang w:val="ru-RU"/>
        </w:rPr>
      </w:pPr>
      <w:bookmarkStart w:id="84" w:name="_da0d5f24f0bc4358e15e8c5d63236a20"/>
      <w:r w:rsidRPr="0021794E">
        <w:rPr>
          <w:rFonts w:asciiTheme="minorHAnsi" w:hAnsiTheme="minorHAnsi" w:cstheme="minorHAnsi"/>
          <w:b/>
          <w:bCs/>
          <w:sz w:val="22"/>
          <w:szCs w:val="22"/>
          <w:lang w:val="ru-RU"/>
        </w:rPr>
        <w:t>Таблица 3</w:t>
      </w:r>
      <w:r w:rsidR="0021794E" w:rsidRPr="0021794E">
        <w:rPr>
          <w:rFonts w:asciiTheme="minorHAnsi" w:hAnsiTheme="minorHAnsi" w:cstheme="minorHAnsi"/>
          <w:b/>
          <w:bCs/>
          <w:sz w:val="22"/>
          <w:szCs w:val="22"/>
          <w:lang w:val="ru-RU"/>
        </w:rPr>
        <w:t>.</w:t>
      </w:r>
      <w:r w:rsidRPr="0021794E">
        <w:rPr>
          <w:rFonts w:asciiTheme="minorHAnsi" w:hAnsiTheme="minorHAnsi" w:cstheme="minorHAnsi"/>
          <w:b/>
          <w:bCs/>
          <w:sz w:val="22"/>
          <w:szCs w:val="22"/>
          <w:lang w:val="ru-RU"/>
        </w:rPr>
        <w:t xml:space="preserve"> Минимально рекомендуемая конфигурация ВМ, при разворачивании в одном ЦОД </w:t>
      </w:r>
      <w:r w:rsidRPr="0021794E">
        <w:rPr>
          <w:rFonts w:asciiTheme="minorHAnsi" w:hAnsiTheme="minorHAnsi" w:cstheme="minorHAnsi"/>
          <w:b/>
          <w:bCs/>
          <w:sz w:val="22"/>
          <w:szCs w:val="22"/>
          <w:lang w:val="ru-RU"/>
        </w:rPr>
        <w:lastRenderedPageBreak/>
        <w:t>(</w:t>
      </w:r>
      <w:r w:rsidRPr="0021794E">
        <w:rPr>
          <w:rFonts w:asciiTheme="minorHAnsi" w:hAnsiTheme="minorHAnsi" w:cstheme="minorHAnsi"/>
          <w:b/>
          <w:bCs/>
          <w:sz w:val="22"/>
          <w:szCs w:val="22"/>
        </w:rPr>
        <w:t>SLA</w:t>
      </w:r>
      <w:r w:rsidRPr="0021794E">
        <w:rPr>
          <w:rFonts w:asciiTheme="minorHAnsi" w:hAnsiTheme="minorHAnsi" w:cstheme="minorHAnsi"/>
          <w:b/>
          <w:bCs/>
          <w:sz w:val="22"/>
          <w:szCs w:val="22"/>
          <w:lang w:val="ru-RU"/>
        </w:rPr>
        <w:t xml:space="preserve"> 99.5%)</w:t>
      </w:r>
    </w:p>
    <w:tbl>
      <w:tblPr>
        <w:tblStyle w:val="Table"/>
        <w:tblW w:w="0" w:type="auto"/>
        <w:tblLook w:val="0020" w:firstRow="1" w:lastRow="0" w:firstColumn="0" w:lastColumn="0" w:noHBand="0" w:noVBand="0"/>
      </w:tblPr>
      <w:tblGrid>
        <w:gridCol w:w="2672"/>
        <w:gridCol w:w="1335"/>
        <w:gridCol w:w="1335"/>
        <w:gridCol w:w="1335"/>
        <w:gridCol w:w="1334"/>
        <w:gridCol w:w="1334"/>
      </w:tblGrid>
      <w:tr w:rsidR="003335F1" w:rsidRPr="0021794E" w14:paraId="7BC48236" w14:textId="77777777" w:rsidTr="00BB799E">
        <w:tc>
          <w:tcPr>
            <w:tcW w:w="1400" w:type="pct"/>
          </w:tcPr>
          <w:p w14:paraId="22715195"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Приложение</w:t>
            </w:r>
          </w:p>
        </w:tc>
        <w:tc>
          <w:tcPr>
            <w:tcW w:w="700" w:type="pct"/>
          </w:tcPr>
          <w:p w14:paraId="705379B2"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ВМ</w:t>
            </w:r>
          </w:p>
        </w:tc>
        <w:tc>
          <w:tcPr>
            <w:tcW w:w="700" w:type="pct"/>
          </w:tcPr>
          <w:p w14:paraId="4D70A730" w14:textId="77777777" w:rsidR="003335F1" w:rsidRPr="0021794E" w:rsidRDefault="003335F1" w:rsidP="00BB799E">
            <w:pPr>
              <w:keepNext/>
              <w:rPr>
                <w:rFonts w:asciiTheme="minorHAnsi" w:hAnsiTheme="minorHAnsi" w:cstheme="minorHAnsi"/>
                <w:szCs w:val="22"/>
              </w:rPr>
            </w:pPr>
            <w:proofErr w:type="spellStart"/>
            <w:r w:rsidRPr="0021794E">
              <w:rPr>
                <w:rFonts w:asciiTheme="minorHAnsi" w:hAnsiTheme="minorHAnsi" w:cstheme="minorHAnsi"/>
                <w:szCs w:val="22"/>
              </w:rPr>
              <w:t>vCPU</w:t>
            </w:r>
            <w:proofErr w:type="spellEnd"/>
            <w:r w:rsidRPr="0021794E">
              <w:rPr>
                <w:rFonts w:asciiTheme="minorHAnsi" w:hAnsiTheme="minorHAnsi" w:cstheme="minorHAnsi"/>
                <w:szCs w:val="22"/>
              </w:rPr>
              <w:t xml:space="preserve"> (Ядер)</w:t>
            </w:r>
          </w:p>
        </w:tc>
        <w:tc>
          <w:tcPr>
            <w:tcW w:w="700" w:type="pct"/>
          </w:tcPr>
          <w:p w14:paraId="75CAAA23"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RAM (Гб)</w:t>
            </w:r>
          </w:p>
        </w:tc>
        <w:tc>
          <w:tcPr>
            <w:tcW w:w="700" w:type="pct"/>
          </w:tcPr>
          <w:p w14:paraId="7AEDE86A"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 xml:space="preserve">Fast </w:t>
            </w:r>
            <w:proofErr w:type="spellStart"/>
            <w:r w:rsidRPr="0021794E">
              <w:rPr>
                <w:rFonts w:asciiTheme="minorHAnsi" w:hAnsiTheme="minorHAnsi" w:cstheme="minorHAnsi"/>
                <w:szCs w:val="22"/>
              </w:rPr>
              <w:t>vSSD</w:t>
            </w:r>
            <w:proofErr w:type="spellEnd"/>
            <w:r w:rsidRPr="0021794E">
              <w:rPr>
                <w:rFonts w:asciiTheme="minorHAnsi" w:hAnsiTheme="minorHAnsi" w:cstheme="minorHAnsi"/>
                <w:szCs w:val="22"/>
              </w:rPr>
              <w:t xml:space="preserve"> (Гб)</w:t>
            </w:r>
          </w:p>
        </w:tc>
        <w:tc>
          <w:tcPr>
            <w:tcW w:w="700" w:type="pct"/>
          </w:tcPr>
          <w:p w14:paraId="13FA1356" w14:textId="77777777" w:rsidR="003335F1" w:rsidRPr="0021794E" w:rsidRDefault="003335F1" w:rsidP="00BB799E">
            <w:pPr>
              <w:keepNext/>
              <w:rPr>
                <w:rFonts w:asciiTheme="minorHAnsi" w:hAnsiTheme="minorHAnsi" w:cstheme="minorHAnsi"/>
                <w:szCs w:val="22"/>
              </w:rPr>
            </w:pPr>
            <w:proofErr w:type="spellStart"/>
            <w:r w:rsidRPr="0021794E">
              <w:rPr>
                <w:rFonts w:asciiTheme="minorHAnsi" w:hAnsiTheme="minorHAnsi" w:cstheme="minorHAnsi"/>
                <w:szCs w:val="22"/>
              </w:rPr>
              <w:t>Slow</w:t>
            </w:r>
            <w:proofErr w:type="spellEnd"/>
            <w:r w:rsidRPr="0021794E">
              <w:rPr>
                <w:rFonts w:asciiTheme="minorHAnsi" w:hAnsiTheme="minorHAnsi" w:cstheme="minorHAnsi"/>
                <w:szCs w:val="22"/>
              </w:rPr>
              <w:t xml:space="preserve"> </w:t>
            </w:r>
            <w:proofErr w:type="spellStart"/>
            <w:r w:rsidRPr="0021794E">
              <w:rPr>
                <w:rFonts w:asciiTheme="minorHAnsi" w:hAnsiTheme="minorHAnsi" w:cstheme="minorHAnsi"/>
                <w:szCs w:val="22"/>
              </w:rPr>
              <w:t>vSATA</w:t>
            </w:r>
            <w:proofErr w:type="spellEnd"/>
            <w:r w:rsidRPr="0021794E">
              <w:rPr>
                <w:rFonts w:asciiTheme="minorHAnsi" w:hAnsiTheme="minorHAnsi" w:cstheme="minorHAnsi"/>
                <w:szCs w:val="22"/>
              </w:rPr>
              <w:t xml:space="preserve"> (Гб)</w:t>
            </w:r>
          </w:p>
        </w:tc>
      </w:tr>
      <w:tr w:rsidR="003335F1" w:rsidRPr="0021794E" w14:paraId="0F86CCE4" w14:textId="77777777" w:rsidTr="00BB799E">
        <w:tc>
          <w:tcPr>
            <w:tcW w:w="1400" w:type="pct"/>
          </w:tcPr>
          <w:p w14:paraId="3CC445C2" w14:textId="7F5966D7" w:rsidR="003335F1" w:rsidRPr="0021794E" w:rsidRDefault="00CE3C95" w:rsidP="00BB799E">
            <w:pPr>
              <w:rPr>
                <w:rFonts w:asciiTheme="minorHAnsi" w:hAnsiTheme="minorHAnsi" w:cstheme="minorHAnsi"/>
                <w:szCs w:val="22"/>
              </w:rPr>
            </w:pPr>
            <w:r>
              <w:rPr>
                <w:rFonts w:asciiTheme="minorHAnsi" w:hAnsiTheme="minorHAnsi" w:cstheme="minorHAnsi"/>
                <w:szCs w:val="22"/>
              </w:rPr>
              <w:t>Datamart Platform Studio</w:t>
            </w:r>
          </w:p>
        </w:tc>
        <w:tc>
          <w:tcPr>
            <w:tcW w:w="700" w:type="pct"/>
          </w:tcPr>
          <w:p w14:paraId="50B4EBC8"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w:t>
            </w:r>
          </w:p>
        </w:tc>
        <w:tc>
          <w:tcPr>
            <w:tcW w:w="700" w:type="pct"/>
          </w:tcPr>
          <w:p w14:paraId="47C63C5C"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8</w:t>
            </w:r>
          </w:p>
        </w:tc>
        <w:tc>
          <w:tcPr>
            <w:tcW w:w="700" w:type="pct"/>
          </w:tcPr>
          <w:p w14:paraId="1B06740F"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16</w:t>
            </w:r>
          </w:p>
        </w:tc>
        <w:tc>
          <w:tcPr>
            <w:tcW w:w="700" w:type="pct"/>
          </w:tcPr>
          <w:p w14:paraId="619F26BC"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0</w:t>
            </w:r>
          </w:p>
        </w:tc>
        <w:tc>
          <w:tcPr>
            <w:tcW w:w="700" w:type="pct"/>
          </w:tcPr>
          <w:p w14:paraId="319DD87C"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450</w:t>
            </w:r>
          </w:p>
        </w:tc>
      </w:tr>
    </w:tbl>
    <w:p w14:paraId="416EF103" w14:textId="77777777" w:rsidR="003335F1" w:rsidRDefault="003335F1" w:rsidP="003335F1">
      <w:pPr>
        <w:pStyle w:val="TableBottomMargin"/>
      </w:pPr>
    </w:p>
    <w:p w14:paraId="5820E40B" w14:textId="72D7983E" w:rsidR="003335F1" w:rsidRPr="00C65770" w:rsidRDefault="003335F1" w:rsidP="00FA7587">
      <w:pPr>
        <w:pStyle w:val="30"/>
      </w:pPr>
      <w:bookmarkStart w:id="85" w:name="_Toc170247793"/>
      <w:bookmarkStart w:id="86" w:name="_Toc209011820"/>
      <w:bookmarkEnd w:id="84"/>
      <w:r w:rsidRPr="00C65770">
        <w:t xml:space="preserve">Минимальные требования к оборудованию при разворачивании в двух ЦОД с использованием </w:t>
      </w:r>
      <w:proofErr w:type="spellStart"/>
      <w:r w:rsidRPr="00C65770">
        <w:t>кворумного</w:t>
      </w:r>
      <w:proofErr w:type="spellEnd"/>
      <w:r w:rsidRPr="00C65770">
        <w:t xml:space="preserve"> ЦОД (для обеспечения </w:t>
      </w:r>
      <w:r>
        <w:t>SLA</w:t>
      </w:r>
      <w:r w:rsidRPr="00C65770">
        <w:t xml:space="preserve"> 99.9%)</w:t>
      </w:r>
      <w:bookmarkEnd w:id="85"/>
      <w:bookmarkEnd w:id="86"/>
    </w:p>
    <w:p w14:paraId="00D95FAE" w14:textId="454CF95D" w:rsidR="003335F1" w:rsidRPr="00C65770" w:rsidRDefault="003335F1" w:rsidP="00547767">
      <w:pPr>
        <w:pStyle w:val="af6"/>
      </w:pPr>
      <w:r w:rsidRPr="00C65770">
        <w:t xml:space="preserve">При разворачивании </w:t>
      </w:r>
      <w:r w:rsidR="00CE3C95">
        <w:t>Datamart Platform Studio</w:t>
      </w:r>
      <w:r w:rsidRPr="00C65770">
        <w:t xml:space="preserve"> в конфигурации для обеспечения </w:t>
      </w:r>
      <w:r>
        <w:t>SLA</w:t>
      </w:r>
      <w:r w:rsidRPr="00C65770">
        <w:t xml:space="preserve"> 99.9% используются 2 ЦОД (основной и резервный) и </w:t>
      </w:r>
      <w:proofErr w:type="spellStart"/>
      <w:r w:rsidRPr="00C65770">
        <w:t>кворумный</w:t>
      </w:r>
      <w:proofErr w:type="spellEnd"/>
      <w:r w:rsidRPr="00C65770">
        <w:t xml:space="preserve"> ЦОД.</w:t>
      </w:r>
    </w:p>
    <w:p w14:paraId="2E3835FB" w14:textId="77777777" w:rsidR="003335F1" w:rsidRPr="00C65770" w:rsidRDefault="003335F1" w:rsidP="00547767">
      <w:pPr>
        <w:pStyle w:val="af6"/>
      </w:pPr>
      <w:r w:rsidRPr="00C65770">
        <w:t xml:space="preserve">Минимально рекомендуемая скорость каналов связи между основным, резервным и </w:t>
      </w:r>
      <w:proofErr w:type="spellStart"/>
      <w:r w:rsidRPr="00C65770">
        <w:t>кворумным</w:t>
      </w:r>
      <w:proofErr w:type="spellEnd"/>
      <w:r w:rsidRPr="00C65770">
        <w:t xml:space="preserve"> ЦОД: 1гбит.</w:t>
      </w:r>
    </w:p>
    <w:p w14:paraId="3D7BB8A0" w14:textId="72FA2649" w:rsidR="003335F1" w:rsidRPr="00C65770" w:rsidRDefault="003335F1" w:rsidP="00547767">
      <w:pPr>
        <w:pStyle w:val="af6"/>
      </w:pPr>
      <w:r w:rsidRPr="00C65770">
        <w:t xml:space="preserve">В таблице (см. Таблица 4) приведены минимальные требования для </w:t>
      </w:r>
      <w:r w:rsidR="00CE3C95">
        <w:t>Datamart Platform Studio</w:t>
      </w:r>
      <w:r w:rsidRPr="00C65770">
        <w:t xml:space="preserve"> для оркестрации минимально рабочей конфигурации Витрины данных с учетом требований к ресурсам для выполнения резервного копирования. Данная минимальная конфигурация рекомендуется для установки Витрин данных со стандартной нагрузкой с объемом СУБД до 50 Гб.</w:t>
      </w:r>
    </w:p>
    <w:p w14:paraId="4E669A51" w14:textId="4BA656C5" w:rsidR="003335F1" w:rsidRPr="0021794E" w:rsidRDefault="003335F1" w:rsidP="0021794E">
      <w:pPr>
        <w:pStyle w:val="TableCaption"/>
        <w:jc w:val="right"/>
        <w:rPr>
          <w:rFonts w:asciiTheme="minorHAnsi" w:hAnsiTheme="minorHAnsi" w:cstheme="minorHAnsi"/>
          <w:b/>
          <w:bCs/>
          <w:sz w:val="22"/>
          <w:szCs w:val="22"/>
          <w:lang w:val="ru-RU"/>
        </w:rPr>
      </w:pPr>
      <w:bookmarkStart w:id="87" w:name="_cb450f866a07298a8149d65917bb397a"/>
      <w:r w:rsidRPr="0021794E">
        <w:rPr>
          <w:rFonts w:asciiTheme="minorHAnsi" w:hAnsiTheme="minorHAnsi" w:cstheme="minorHAnsi"/>
          <w:b/>
          <w:bCs/>
          <w:sz w:val="22"/>
          <w:szCs w:val="22"/>
          <w:lang w:val="ru-RU"/>
        </w:rPr>
        <w:t xml:space="preserve">Таблица 4. Минимально рекомендуемая конфигурация ВМ, при разворачивании </w:t>
      </w:r>
      <w:r w:rsidR="00CE3C95">
        <w:rPr>
          <w:rFonts w:asciiTheme="minorHAnsi" w:hAnsiTheme="minorHAnsi" w:cstheme="minorHAnsi"/>
          <w:b/>
          <w:bCs/>
          <w:sz w:val="22"/>
          <w:szCs w:val="22"/>
        </w:rPr>
        <w:t>Datamart</w:t>
      </w:r>
      <w:r w:rsidR="00CE3C95" w:rsidRPr="00CE3C95">
        <w:rPr>
          <w:rFonts w:asciiTheme="minorHAnsi" w:hAnsiTheme="minorHAnsi" w:cstheme="minorHAnsi"/>
          <w:b/>
          <w:bCs/>
          <w:sz w:val="22"/>
          <w:szCs w:val="22"/>
          <w:lang w:val="ru-RU"/>
        </w:rPr>
        <w:t xml:space="preserve"> </w:t>
      </w:r>
      <w:r w:rsidR="00CE3C95">
        <w:rPr>
          <w:rFonts w:asciiTheme="minorHAnsi" w:hAnsiTheme="minorHAnsi" w:cstheme="minorHAnsi"/>
          <w:b/>
          <w:bCs/>
          <w:sz w:val="22"/>
          <w:szCs w:val="22"/>
        </w:rPr>
        <w:t>Platform</w:t>
      </w:r>
      <w:r w:rsidR="00CE3C95" w:rsidRPr="00CE3C95">
        <w:rPr>
          <w:rFonts w:asciiTheme="minorHAnsi" w:hAnsiTheme="minorHAnsi" w:cstheme="minorHAnsi"/>
          <w:b/>
          <w:bCs/>
          <w:sz w:val="22"/>
          <w:szCs w:val="22"/>
          <w:lang w:val="ru-RU"/>
        </w:rPr>
        <w:t xml:space="preserve"> </w:t>
      </w:r>
      <w:r w:rsidR="00CE3C95">
        <w:rPr>
          <w:rFonts w:asciiTheme="minorHAnsi" w:hAnsiTheme="minorHAnsi" w:cstheme="minorHAnsi"/>
          <w:b/>
          <w:bCs/>
          <w:sz w:val="22"/>
          <w:szCs w:val="22"/>
        </w:rPr>
        <w:t>Studio</w:t>
      </w:r>
      <w:r w:rsidRPr="0021794E">
        <w:rPr>
          <w:rFonts w:asciiTheme="minorHAnsi" w:hAnsiTheme="minorHAnsi" w:cstheme="minorHAnsi"/>
          <w:b/>
          <w:bCs/>
          <w:sz w:val="22"/>
          <w:szCs w:val="22"/>
          <w:lang w:val="ru-RU"/>
        </w:rPr>
        <w:t xml:space="preserve"> в нескольких ЦОД (для обеспечения </w:t>
      </w:r>
      <w:r w:rsidRPr="0021794E">
        <w:rPr>
          <w:rFonts w:asciiTheme="minorHAnsi" w:hAnsiTheme="minorHAnsi" w:cstheme="minorHAnsi"/>
          <w:b/>
          <w:bCs/>
          <w:sz w:val="22"/>
          <w:szCs w:val="22"/>
        </w:rPr>
        <w:t>SLA</w:t>
      </w:r>
      <w:r w:rsidRPr="0021794E">
        <w:rPr>
          <w:rFonts w:asciiTheme="minorHAnsi" w:hAnsiTheme="minorHAnsi" w:cstheme="minorHAnsi"/>
          <w:b/>
          <w:bCs/>
          <w:sz w:val="22"/>
          <w:szCs w:val="22"/>
          <w:lang w:val="ru-RU"/>
        </w:rPr>
        <w:t xml:space="preserve"> 99.9%)</w:t>
      </w:r>
    </w:p>
    <w:tbl>
      <w:tblPr>
        <w:tblStyle w:val="Table"/>
        <w:tblW w:w="0" w:type="auto"/>
        <w:tblLook w:val="0020" w:firstRow="1" w:lastRow="0" w:firstColumn="0" w:lastColumn="0" w:noHBand="0" w:noVBand="0"/>
      </w:tblPr>
      <w:tblGrid>
        <w:gridCol w:w="2672"/>
        <w:gridCol w:w="1335"/>
        <w:gridCol w:w="1335"/>
        <w:gridCol w:w="1335"/>
        <w:gridCol w:w="1334"/>
        <w:gridCol w:w="1334"/>
      </w:tblGrid>
      <w:tr w:rsidR="003335F1" w:rsidRPr="0021794E" w14:paraId="728C4E5A" w14:textId="77777777" w:rsidTr="00BB799E">
        <w:tc>
          <w:tcPr>
            <w:tcW w:w="1400" w:type="pct"/>
          </w:tcPr>
          <w:p w14:paraId="513B02E5"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Приложение</w:t>
            </w:r>
          </w:p>
        </w:tc>
        <w:tc>
          <w:tcPr>
            <w:tcW w:w="700" w:type="pct"/>
          </w:tcPr>
          <w:p w14:paraId="5FEAF37D"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ВМ</w:t>
            </w:r>
          </w:p>
        </w:tc>
        <w:tc>
          <w:tcPr>
            <w:tcW w:w="700" w:type="pct"/>
          </w:tcPr>
          <w:p w14:paraId="538BFC9E" w14:textId="77777777" w:rsidR="003335F1" w:rsidRPr="0021794E" w:rsidRDefault="003335F1" w:rsidP="00BB799E">
            <w:pPr>
              <w:keepNext/>
              <w:rPr>
                <w:rFonts w:asciiTheme="minorHAnsi" w:hAnsiTheme="minorHAnsi" w:cstheme="minorHAnsi"/>
                <w:szCs w:val="22"/>
              </w:rPr>
            </w:pPr>
            <w:proofErr w:type="spellStart"/>
            <w:r w:rsidRPr="0021794E">
              <w:rPr>
                <w:rFonts w:asciiTheme="minorHAnsi" w:hAnsiTheme="minorHAnsi" w:cstheme="minorHAnsi"/>
                <w:szCs w:val="22"/>
              </w:rPr>
              <w:t>vCPU</w:t>
            </w:r>
            <w:proofErr w:type="spellEnd"/>
            <w:r w:rsidRPr="0021794E">
              <w:rPr>
                <w:rFonts w:asciiTheme="minorHAnsi" w:hAnsiTheme="minorHAnsi" w:cstheme="minorHAnsi"/>
                <w:szCs w:val="22"/>
              </w:rPr>
              <w:t xml:space="preserve"> (Ядер)</w:t>
            </w:r>
          </w:p>
        </w:tc>
        <w:tc>
          <w:tcPr>
            <w:tcW w:w="700" w:type="pct"/>
          </w:tcPr>
          <w:p w14:paraId="3C671D0E"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RAM (Гб)</w:t>
            </w:r>
          </w:p>
        </w:tc>
        <w:tc>
          <w:tcPr>
            <w:tcW w:w="700" w:type="pct"/>
          </w:tcPr>
          <w:p w14:paraId="5AD26BE4"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 xml:space="preserve">Fast </w:t>
            </w:r>
            <w:proofErr w:type="spellStart"/>
            <w:r w:rsidRPr="0021794E">
              <w:rPr>
                <w:rFonts w:asciiTheme="minorHAnsi" w:hAnsiTheme="minorHAnsi" w:cstheme="minorHAnsi"/>
                <w:szCs w:val="22"/>
              </w:rPr>
              <w:t>vSSD</w:t>
            </w:r>
            <w:proofErr w:type="spellEnd"/>
            <w:r w:rsidRPr="0021794E">
              <w:rPr>
                <w:rFonts w:asciiTheme="minorHAnsi" w:hAnsiTheme="minorHAnsi" w:cstheme="minorHAnsi"/>
                <w:szCs w:val="22"/>
              </w:rPr>
              <w:t xml:space="preserve"> (Гб)</w:t>
            </w:r>
          </w:p>
        </w:tc>
        <w:tc>
          <w:tcPr>
            <w:tcW w:w="700" w:type="pct"/>
          </w:tcPr>
          <w:p w14:paraId="5581E072" w14:textId="77777777" w:rsidR="003335F1" w:rsidRPr="0021794E" w:rsidRDefault="003335F1" w:rsidP="00BB799E">
            <w:pPr>
              <w:keepNext/>
              <w:rPr>
                <w:rFonts w:asciiTheme="minorHAnsi" w:hAnsiTheme="minorHAnsi" w:cstheme="minorHAnsi"/>
                <w:szCs w:val="22"/>
              </w:rPr>
            </w:pPr>
            <w:proofErr w:type="spellStart"/>
            <w:r w:rsidRPr="0021794E">
              <w:rPr>
                <w:rFonts w:asciiTheme="minorHAnsi" w:hAnsiTheme="minorHAnsi" w:cstheme="minorHAnsi"/>
                <w:szCs w:val="22"/>
              </w:rPr>
              <w:t>Slow</w:t>
            </w:r>
            <w:proofErr w:type="spellEnd"/>
            <w:r w:rsidRPr="0021794E">
              <w:rPr>
                <w:rFonts w:asciiTheme="minorHAnsi" w:hAnsiTheme="minorHAnsi" w:cstheme="minorHAnsi"/>
                <w:szCs w:val="22"/>
              </w:rPr>
              <w:t xml:space="preserve"> </w:t>
            </w:r>
            <w:proofErr w:type="spellStart"/>
            <w:r w:rsidRPr="0021794E">
              <w:rPr>
                <w:rFonts w:asciiTheme="minorHAnsi" w:hAnsiTheme="minorHAnsi" w:cstheme="minorHAnsi"/>
                <w:szCs w:val="22"/>
              </w:rPr>
              <w:t>vSATA</w:t>
            </w:r>
            <w:proofErr w:type="spellEnd"/>
            <w:r w:rsidRPr="0021794E">
              <w:rPr>
                <w:rFonts w:asciiTheme="minorHAnsi" w:hAnsiTheme="minorHAnsi" w:cstheme="minorHAnsi"/>
                <w:szCs w:val="22"/>
              </w:rPr>
              <w:t xml:space="preserve"> (Гб)</w:t>
            </w:r>
          </w:p>
        </w:tc>
      </w:tr>
      <w:tr w:rsidR="003335F1" w:rsidRPr="0021794E" w14:paraId="10ABA1BD" w14:textId="77777777" w:rsidTr="00BB799E">
        <w:tc>
          <w:tcPr>
            <w:tcW w:w="1400" w:type="pct"/>
          </w:tcPr>
          <w:p w14:paraId="0BA6C3D7" w14:textId="235BBD45" w:rsidR="003335F1" w:rsidRPr="0021794E" w:rsidRDefault="00CE3C95" w:rsidP="00BB799E">
            <w:pPr>
              <w:rPr>
                <w:rFonts w:asciiTheme="minorHAnsi" w:hAnsiTheme="minorHAnsi" w:cstheme="minorHAnsi"/>
                <w:szCs w:val="22"/>
              </w:rPr>
            </w:pPr>
            <w:r>
              <w:rPr>
                <w:rFonts w:asciiTheme="minorHAnsi" w:hAnsiTheme="minorHAnsi" w:cstheme="minorHAnsi"/>
                <w:szCs w:val="22"/>
              </w:rPr>
              <w:t>Datamart Platform Studio</w:t>
            </w:r>
          </w:p>
        </w:tc>
        <w:tc>
          <w:tcPr>
            <w:tcW w:w="700" w:type="pct"/>
          </w:tcPr>
          <w:p w14:paraId="17B3CD39"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2</w:t>
            </w:r>
          </w:p>
        </w:tc>
        <w:tc>
          <w:tcPr>
            <w:tcW w:w="700" w:type="pct"/>
          </w:tcPr>
          <w:p w14:paraId="67D4CD6F"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8</w:t>
            </w:r>
          </w:p>
        </w:tc>
        <w:tc>
          <w:tcPr>
            <w:tcW w:w="700" w:type="pct"/>
          </w:tcPr>
          <w:p w14:paraId="69DA1156"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16</w:t>
            </w:r>
          </w:p>
        </w:tc>
        <w:tc>
          <w:tcPr>
            <w:tcW w:w="700" w:type="pct"/>
          </w:tcPr>
          <w:p w14:paraId="6DD7ED4D"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0</w:t>
            </w:r>
          </w:p>
        </w:tc>
        <w:tc>
          <w:tcPr>
            <w:tcW w:w="700" w:type="pct"/>
          </w:tcPr>
          <w:p w14:paraId="0FB793BE"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450</w:t>
            </w:r>
          </w:p>
        </w:tc>
      </w:tr>
      <w:tr w:rsidR="003335F1" w:rsidRPr="0021794E" w14:paraId="202A1E4C" w14:textId="77777777" w:rsidTr="00BB799E">
        <w:tc>
          <w:tcPr>
            <w:tcW w:w="1400" w:type="pct"/>
          </w:tcPr>
          <w:p w14:paraId="23688E9A" w14:textId="77777777" w:rsidR="003335F1" w:rsidRPr="0021794E" w:rsidRDefault="003335F1" w:rsidP="00BB799E">
            <w:pPr>
              <w:rPr>
                <w:rFonts w:asciiTheme="minorHAnsi" w:hAnsiTheme="minorHAnsi" w:cstheme="minorHAnsi"/>
                <w:szCs w:val="22"/>
              </w:rPr>
            </w:pPr>
            <w:proofErr w:type="spellStart"/>
            <w:r w:rsidRPr="0021794E">
              <w:rPr>
                <w:rFonts w:asciiTheme="minorHAnsi" w:hAnsiTheme="minorHAnsi" w:cstheme="minorHAnsi"/>
                <w:szCs w:val="22"/>
              </w:rPr>
              <w:t>Postgres</w:t>
            </w:r>
            <w:proofErr w:type="spellEnd"/>
            <w:r w:rsidRPr="0021794E">
              <w:rPr>
                <w:rFonts w:asciiTheme="minorHAnsi" w:hAnsiTheme="minorHAnsi" w:cstheme="minorHAnsi"/>
                <w:szCs w:val="22"/>
              </w:rPr>
              <w:t xml:space="preserve"> (</w:t>
            </w:r>
            <w:proofErr w:type="spellStart"/>
            <w:r w:rsidRPr="0021794E">
              <w:rPr>
                <w:rFonts w:asciiTheme="minorHAnsi" w:hAnsiTheme="minorHAnsi" w:cstheme="minorHAnsi"/>
                <w:szCs w:val="22"/>
              </w:rPr>
              <w:t>Pangolin</w:t>
            </w:r>
            <w:proofErr w:type="spellEnd"/>
            <w:r w:rsidRPr="0021794E">
              <w:rPr>
                <w:rFonts w:asciiTheme="minorHAnsi" w:hAnsiTheme="minorHAnsi" w:cstheme="minorHAnsi"/>
                <w:szCs w:val="22"/>
              </w:rPr>
              <w:t xml:space="preserve">) + </w:t>
            </w:r>
            <w:proofErr w:type="spellStart"/>
            <w:r w:rsidRPr="0021794E">
              <w:rPr>
                <w:rFonts w:asciiTheme="minorHAnsi" w:hAnsiTheme="minorHAnsi" w:cstheme="minorHAnsi"/>
                <w:szCs w:val="22"/>
              </w:rPr>
              <w:t>etcd</w:t>
            </w:r>
            <w:proofErr w:type="spellEnd"/>
            <w:r w:rsidRPr="0021794E">
              <w:rPr>
                <w:rFonts w:asciiTheme="minorHAnsi" w:hAnsiTheme="minorHAnsi" w:cstheme="minorHAnsi"/>
                <w:szCs w:val="22"/>
              </w:rPr>
              <w:t xml:space="preserve"> *</w:t>
            </w:r>
          </w:p>
        </w:tc>
        <w:tc>
          <w:tcPr>
            <w:tcW w:w="700" w:type="pct"/>
          </w:tcPr>
          <w:p w14:paraId="7D337399"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2</w:t>
            </w:r>
          </w:p>
        </w:tc>
        <w:tc>
          <w:tcPr>
            <w:tcW w:w="700" w:type="pct"/>
          </w:tcPr>
          <w:p w14:paraId="39E6A3A0"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8</w:t>
            </w:r>
          </w:p>
        </w:tc>
        <w:tc>
          <w:tcPr>
            <w:tcW w:w="700" w:type="pct"/>
          </w:tcPr>
          <w:p w14:paraId="6020124E"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16</w:t>
            </w:r>
          </w:p>
        </w:tc>
        <w:tc>
          <w:tcPr>
            <w:tcW w:w="700" w:type="pct"/>
          </w:tcPr>
          <w:p w14:paraId="496B2ABA"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w:t>
            </w:r>
          </w:p>
        </w:tc>
        <w:tc>
          <w:tcPr>
            <w:tcW w:w="700" w:type="pct"/>
          </w:tcPr>
          <w:p w14:paraId="2F530D18"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w:t>
            </w:r>
          </w:p>
        </w:tc>
      </w:tr>
      <w:tr w:rsidR="003335F1" w:rsidRPr="0021794E" w14:paraId="498051BF" w14:textId="77777777" w:rsidTr="00BB799E">
        <w:tc>
          <w:tcPr>
            <w:tcW w:w="1400" w:type="pct"/>
          </w:tcPr>
          <w:p w14:paraId="0AD91584" w14:textId="77777777" w:rsidR="003335F1" w:rsidRPr="0021794E" w:rsidRDefault="003335F1" w:rsidP="00BB799E">
            <w:pPr>
              <w:rPr>
                <w:rFonts w:asciiTheme="minorHAnsi" w:hAnsiTheme="minorHAnsi" w:cstheme="minorHAnsi"/>
                <w:szCs w:val="22"/>
              </w:rPr>
            </w:pPr>
            <w:proofErr w:type="spellStart"/>
            <w:r w:rsidRPr="0021794E">
              <w:rPr>
                <w:rFonts w:asciiTheme="minorHAnsi" w:hAnsiTheme="minorHAnsi" w:cstheme="minorHAnsi"/>
                <w:szCs w:val="22"/>
              </w:rPr>
              <w:t>etcd</w:t>
            </w:r>
            <w:proofErr w:type="spellEnd"/>
            <w:r w:rsidRPr="0021794E">
              <w:rPr>
                <w:rFonts w:asciiTheme="minorHAnsi" w:hAnsiTheme="minorHAnsi" w:cstheme="minorHAnsi"/>
                <w:szCs w:val="22"/>
              </w:rPr>
              <w:t xml:space="preserve"> **</w:t>
            </w:r>
          </w:p>
        </w:tc>
        <w:tc>
          <w:tcPr>
            <w:tcW w:w="700" w:type="pct"/>
          </w:tcPr>
          <w:p w14:paraId="451B1C81"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w:t>
            </w:r>
          </w:p>
        </w:tc>
        <w:tc>
          <w:tcPr>
            <w:tcW w:w="700" w:type="pct"/>
          </w:tcPr>
          <w:p w14:paraId="3C215981"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2</w:t>
            </w:r>
          </w:p>
        </w:tc>
        <w:tc>
          <w:tcPr>
            <w:tcW w:w="700" w:type="pct"/>
          </w:tcPr>
          <w:p w14:paraId="66737F21"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4</w:t>
            </w:r>
          </w:p>
        </w:tc>
        <w:tc>
          <w:tcPr>
            <w:tcW w:w="700" w:type="pct"/>
          </w:tcPr>
          <w:p w14:paraId="77E109F3"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w:t>
            </w:r>
          </w:p>
        </w:tc>
        <w:tc>
          <w:tcPr>
            <w:tcW w:w="700" w:type="pct"/>
          </w:tcPr>
          <w:p w14:paraId="0F479DE0"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w:t>
            </w:r>
          </w:p>
        </w:tc>
      </w:tr>
    </w:tbl>
    <w:bookmarkEnd w:id="87"/>
    <w:p w14:paraId="10AF5B68" w14:textId="606417F5" w:rsidR="003335F1" w:rsidRPr="0021794E" w:rsidRDefault="00FA7587" w:rsidP="0021794E">
      <w:pPr>
        <w:pStyle w:val="a"/>
        <w:numPr>
          <w:ilvl w:val="0"/>
          <w:numId w:val="0"/>
        </w:numPr>
        <w:ind w:left="-142" w:firstLine="85"/>
        <w:rPr>
          <w:rFonts w:asciiTheme="minorHAnsi" w:hAnsiTheme="minorHAnsi" w:cstheme="minorHAnsi"/>
          <w:sz w:val="22"/>
          <w:szCs w:val="22"/>
          <w:lang w:val="ru-RU"/>
        </w:rPr>
      </w:pPr>
      <w:r w:rsidRPr="0021794E">
        <w:rPr>
          <w:rFonts w:asciiTheme="minorHAnsi" w:hAnsiTheme="minorHAnsi" w:cstheme="minorHAnsi"/>
          <w:sz w:val="22"/>
          <w:szCs w:val="22"/>
          <w:lang w:val="ru-RU"/>
        </w:rPr>
        <w:t xml:space="preserve">* - </w:t>
      </w:r>
      <w:r w:rsidR="003335F1" w:rsidRPr="0021794E">
        <w:rPr>
          <w:rFonts w:asciiTheme="minorHAnsi" w:hAnsiTheme="minorHAnsi" w:cstheme="minorHAnsi"/>
          <w:sz w:val="22"/>
          <w:szCs w:val="22"/>
        </w:rPr>
        <w:t>Postgres</w:t>
      </w:r>
      <w:r w:rsidR="003335F1" w:rsidRPr="0021794E">
        <w:rPr>
          <w:rFonts w:asciiTheme="minorHAnsi" w:hAnsiTheme="minorHAnsi" w:cstheme="minorHAnsi"/>
          <w:sz w:val="22"/>
          <w:szCs w:val="22"/>
          <w:lang w:val="ru-RU"/>
        </w:rPr>
        <w:t xml:space="preserve"> (</w:t>
      </w:r>
      <w:r w:rsidR="003335F1" w:rsidRPr="0021794E">
        <w:rPr>
          <w:rFonts w:asciiTheme="minorHAnsi" w:hAnsiTheme="minorHAnsi" w:cstheme="minorHAnsi"/>
          <w:sz w:val="22"/>
          <w:szCs w:val="22"/>
        </w:rPr>
        <w:t>Pangolin</w:t>
      </w:r>
      <w:r w:rsidR="003335F1" w:rsidRPr="0021794E">
        <w:rPr>
          <w:rFonts w:asciiTheme="minorHAnsi" w:hAnsiTheme="minorHAnsi" w:cstheme="minorHAnsi"/>
          <w:sz w:val="22"/>
          <w:szCs w:val="22"/>
          <w:lang w:val="ru-RU"/>
        </w:rPr>
        <w:t xml:space="preserve">) + </w:t>
      </w:r>
      <w:proofErr w:type="spellStart"/>
      <w:r w:rsidR="003335F1" w:rsidRPr="0021794E">
        <w:rPr>
          <w:rFonts w:asciiTheme="minorHAnsi" w:hAnsiTheme="minorHAnsi" w:cstheme="minorHAnsi"/>
          <w:sz w:val="22"/>
          <w:szCs w:val="22"/>
        </w:rPr>
        <w:t>etcd</w:t>
      </w:r>
      <w:proofErr w:type="spellEnd"/>
      <w:r w:rsidR="003335F1" w:rsidRPr="0021794E">
        <w:rPr>
          <w:rFonts w:asciiTheme="minorHAnsi" w:hAnsiTheme="minorHAnsi" w:cstheme="minorHAnsi"/>
          <w:sz w:val="22"/>
          <w:szCs w:val="22"/>
          <w:lang w:val="ru-RU"/>
        </w:rPr>
        <w:t xml:space="preserve"> - используется для организации кластерной конфигурации БД </w:t>
      </w:r>
      <w:r w:rsidR="00CE3C95">
        <w:rPr>
          <w:rFonts w:asciiTheme="minorHAnsi" w:hAnsiTheme="minorHAnsi" w:cstheme="minorHAnsi"/>
          <w:sz w:val="22"/>
          <w:szCs w:val="22"/>
        </w:rPr>
        <w:t>Datamart</w:t>
      </w:r>
      <w:r w:rsidR="00CE3C95" w:rsidRPr="00CE3C95">
        <w:rPr>
          <w:rFonts w:asciiTheme="minorHAnsi" w:hAnsiTheme="minorHAnsi" w:cstheme="minorHAnsi"/>
          <w:sz w:val="22"/>
          <w:szCs w:val="22"/>
          <w:lang w:val="ru-RU"/>
        </w:rPr>
        <w:t xml:space="preserve"> </w:t>
      </w:r>
      <w:r w:rsidR="00CE3C95">
        <w:rPr>
          <w:rFonts w:asciiTheme="minorHAnsi" w:hAnsiTheme="minorHAnsi" w:cstheme="minorHAnsi"/>
          <w:sz w:val="22"/>
          <w:szCs w:val="22"/>
        </w:rPr>
        <w:t>Platform</w:t>
      </w:r>
      <w:r w:rsidR="00CE3C95" w:rsidRPr="00CE3C95">
        <w:rPr>
          <w:rFonts w:asciiTheme="minorHAnsi" w:hAnsiTheme="minorHAnsi" w:cstheme="minorHAnsi"/>
          <w:sz w:val="22"/>
          <w:szCs w:val="22"/>
          <w:lang w:val="ru-RU"/>
        </w:rPr>
        <w:t xml:space="preserve"> </w:t>
      </w:r>
      <w:r w:rsidR="00CE3C95">
        <w:rPr>
          <w:rFonts w:asciiTheme="minorHAnsi" w:hAnsiTheme="minorHAnsi" w:cstheme="minorHAnsi"/>
          <w:sz w:val="22"/>
          <w:szCs w:val="22"/>
        </w:rPr>
        <w:t>Studio</w:t>
      </w:r>
    </w:p>
    <w:p w14:paraId="325252DE" w14:textId="77777777" w:rsidR="003335F1" w:rsidRPr="0021794E" w:rsidRDefault="003335F1" w:rsidP="00547767">
      <w:pPr>
        <w:pStyle w:val="af6"/>
        <w:rPr>
          <w:rFonts w:cstheme="minorHAnsi"/>
          <w:szCs w:val="22"/>
        </w:rPr>
      </w:pPr>
      <w:r w:rsidRPr="0021794E">
        <w:rPr>
          <w:rFonts w:cstheme="minorHAnsi"/>
          <w:szCs w:val="22"/>
        </w:rPr>
        <w:t xml:space="preserve">** - </w:t>
      </w:r>
      <w:proofErr w:type="spellStart"/>
      <w:r w:rsidRPr="0021794E">
        <w:rPr>
          <w:rFonts w:cstheme="minorHAnsi"/>
          <w:szCs w:val="22"/>
        </w:rPr>
        <w:t>etcd</w:t>
      </w:r>
      <w:proofErr w:type="spellEnd"/>
      <w:r w:rsidRPr="0021794E">
        <w:rPr>
          <w:rFonts w:cstheme="minorHAnsi"/>
          <w:szCs w:val="22"/>
        </w:rPr>
        <w:t xml:space="preserve"> - используется в </w:t>
      </w:r>
      <w:proofErr w:type="spellStart"/>
      <w:r w:rsidRPr="0021794E">
        <w:rPr>
          <w:rFonts w:cstheme="minorHAnsi"/>
          <w:szCs w:val="22"/>
        </w:rPr>
        <w:t>кворумном</w:t>
      </w:r>
      <w:proofErr w:type="spellEnd"/>
      <w:r w:rsidRPr="0021794E">
        <w:rPr>
          <w:rFonts w:cstheme="minorHAnsi"/>
          <w:szCs w:val="22"/>
        </w:rPr>
        <w:t xml:space="preserve"> ЦОД</w:t>
      </w:r>
    </w:p>
    <w:p w14:paraId="1B41CDF7" w14:textId="1E767C9B" w:rsidR="003335F1" w:rsidRPr="00C65770" w:rsidRDefault="003335F1" w:rsidP="00FA7587">
      <w:pPr>
        <w:pStyle w:val="20"/>
      </w:pPr>
      <w:bookmarkStart w:id="88" w:name="_Toc170247794"/>
      <w:bookmarkStart w:id="89" w:name="_Toc209011821"/>
      <w:r w:rsidRPr="00C65770">
        <w:t xml:space="preserve">Доступность </w:t>
      </w:r>
      <w:r>
        <w:t>Datamart</w:t>
      </w:r>
      <w:r w:rsidRPr="00C65770">
        <w:t xml:space="preserve"> </w:t>
      </w:r>
      <w:r>
        <w:t>Platform</w:t>
      </w:r>
      <w:r w:rsidRPr="00C65770">
        <w:t xml:space="preserve"> </w:t>
      </w:r>
      <w:r>
        <w:t>Studio</w:t>
      </w:r>
      <w:r w:rsidRPr="00C65770">
        <w:t xml:space="preserve"> и технических средств, на базе которых Программа развернута</w:t>
      </w:r>
      <w:bookmarkEnd w:id="88"/>
      <w:bookmarkEnd w:id="89"/>
    </w:p>
    <w:p w14:paraId="468742DD" w14:textId="77777777" w:rsidR="003335F1" w:rsidRPr="00C65770" w:rsidRDefault="003335F1" w:rsidP="00547767">
      <w:pPr>
        <w:pStyle w:val="af6"/>
      </w:pPr>
      <w:r w:rsidRPr="00C65770">
        <w:t>Доступность измеряется в процентах и рассчитывается по формуле:</w:t>
      </w:r>
    </w:p>
    <w:p w14:paraId="4E1CF2B9" w14:textId="77777777" w:rsidR="003335F1" w:rsidRPr="00C65770" w:rsidRDefault="003335F1" w:rsidP="00547767">
      <w:pPr>
        <w:pStyle w:val="af6"/>
      </w:pPr>
      <w:r w:rsidRPr="00C65770">
        <w:t>(СВД – ВН) / СВД) х 100, где:</w:t>
      </w:r>
    </w:p>
    <w:p w14:paraId="47988643" w14:textId="77777777" w:rsidR="003335F1" w:rsidRDefault="003335F1" w:rsidP="003335F1">
      <w:pPr>
        <w:pStyle w:val="a"/>
      </w:pPr>
      <w:r>
        <w:t xml:space="preserve">СВД – </w:t>
      </w:r>
      <w:proofErr w:type="spellStart"/>
      <w:r>
        <w:t>согласованное</w:t>
      </w:r>
      <w:proofErr w:type="spellEnd"/>
      <w:r>
        <w:t xml:space="preserve"> </w:t>
      </w:r>
      <w:proofErr w:type="spellStart"/>
      <w:r>
        <w:t>время</w:t>
      </w:r>
      <w:proofErr w:type="spellEnd"/>
      <w:r>
        <w:t xml:space="preserve"> </w:t>
      </w:r>
      <w:proofErr w:type="spellStart"/>
      <w:r>
        <w:t>доступности</w:t>
      </w:r>
      <w:proofErr w:type="spellEnd"/>
      <w:r>
        <w:t>;</w:t>
      </w:r>
    </w:p>
    <w:p w14:paraId="41639720" w14:textId="77777777" w:rsidR="003335F1" w:rsidRPr="00C65770" w:rsidRDefault="003335F1" w:rsidP="003335F1">
      <w:pPr>
        <w:pStyle w:val="a"/>
        <w:rPr>
          <w:lang w:val="ru-RU"/>
        </w:rPr>
      </w:pPr>
      <w:r w:rsidRPr="00C65770">
        <w:rPr>
          <w:lang w:val="ru-RU"/>
        </w:rPr>
        <w:t>ВН – время недоступности (на основании зарегистрированных обращений оператора информационной системы в период ее эксплуатации)</w:t>
      </w:r>
    </w:p>
    <w:p w14:paraId="24A977D9" w14:textId="77777777" w:rsidR="003335F1" w:rsidRPr="00C65770" w:rsidRDefault="003335F1" w:rsidP="00547767">
      <w:pPr>
        <w:pStyle w:val="af6"/>
      </w:pPr>
      <w:r w:rsidRPr="00C65770">
        <w:t>В таблице ниже приведены параметры доступности за отчетный период.</w:t>
      </w:r>
    </w:p>
    <w:p w14:paraId="146795C7" w14:textId="20973199" w:rsidR="003335F1" w:rsidRPr="0021794E" w:rsidRDefault="003335F1" w:rsidP="0021794E">
      <w:pPr>
        <w:pStyle w:val="TableCaption"/>
        <w:jc w:val="right"/>
        <w:rPr>
          <w:rFonts w:asciiTheme="minorHAnsi" w:hAnsiTheme="minorHAnsi" w:cstheme="minorHAnsi"/>
          <w:b/>
          <w:bCs/>
          <w:sz w:val="22"/>
          <w:szCs w:val="22"/>
          <w:lang w:val="ru-RU"/>
        </w:rPr>
      </w:pPr>
      <w:bookmarkStart w:id="90" w:name="_8e8bcc8b5b24398f4cd0586b7d9a548e"/>
      <w:r w:rsidRPr="0021794E">
        <w:rPr>
          <w:rFonts w:asciiTheme="minorHAnsi" w:hAnsiTheme="minorHAnsi" w:cstheme="minorHAnsi"/>
          <w:b/>
          <w:bCs/>
          <w:sz w:val="22"/>
          <w:szCs w:val="22"/>
          <w:lang w:val="ru-RU"/>
        </w:rPr>
        <w:t>Таблица 5</w:t>
      </w:r>
      <w:r w:rsidR="0021794E" w:rsidRPr="0021794E">
        <w:rPr>
          <w:rFonts w:asciiTheme="minorHAnsi" w:hAnsiTheme="minorHAnsi" w:cstheme="minorHAnsi"/>
          <w:b/>
          <w:bCs/>
          <w:sz w:val="22"/>
          <w:szCs w:val="22"/>
          <w:lang w:val="ru-RU"/>
        </w:rPr>
        <w:t>.</w:t>
      </w:r>
      <w:r w:rsidRPr="0021794E">
        <w:rPr>
          <w:rFonts w:asciiTheme="minorHAnsi" w:hAnsiTheme="minorHAnsi" w:cstheme="minorHAnsi"/>
          <w:b/>
          <w:bCs/>
          <w:sz w:val="22"/>
          <w:szCs w:val="22"/>
          <w:lang w:val="ru-RU"/>
        </w:rPr>
        <w:t xml:space="preserve"> Допустимые параметры недоступности за отчетный период</w:t>
      </w:r>
    </w:p>
    <w:tbl>
      <w:tblPr>
        <w:tblStyle w:val="Table"/>
        <w:tblW w:w="0" w:type="auto"/>
        <w:tblLook w:val="0020" w:firstRow="1" w:lastRow="0" w:firstColumn="0" w:lastColumn="0" w:noHBand="0" w:noVBand="0"/>
      </w:tblPr>
      <w:tblGrid>
        <w:gridCol w:w="3115"/>
        <w:gridCol w:w="3115"/>
        <w:gridCol w:w="3115"/>
      </w:tblGrid>
      <w:tr w:rsidR="003335F1" w:rsidRPr="0021794E" w14:paraId="4A9138EE" w14:textId="77777777" w:rsidTr="00BB799E">
        <w:tc>
          <w:tcPr>
            <w:tcW w:w="1650" w:type="pct"/>
          </w:tcPr>
          <w:p w14:paraId="64E9B3E1"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Период</w:t>
            </w:r>
          </w:p>
        </w:tc>
        <w:tc>
          <w:tcPr>
            <w:tcW w:w="1650" w:type="pct"/>
          </w:tcPr>
          <w:p w14:paraId="74A6AE9A"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Возможная недоступность на оборудовании Исполнителя (доступность не ниже 99,5%)</w:t>
            </w:r>
          </w:p>
        </w:tc>
        <w:tc>
          <w:tcPr>
            <w:tcW w:w="1650" w:type="pct"/>
          </w:tcPr>
          <w:p w14:paraId="3985516B" w14:textId="77777777" w:rsidR="003335F1" w:rsidRPr="0021794E" w:rsidRDefault="003335F1" w:rsidP="00BB799E">
            <w:pPr>
              <w:keepNext/>
              <w:rPr>
                <w:rFonts w:asciiTheme="minorHAnsi" w:hAnsiTheme="minorHAnsi" w:cstheme="minorHAnsi"/>
                <w:szCs w:val="22"/>
              </w:rPr>
            </w:pPr>
            <w:r w:rsidRPr="0021794E">
              <w:rPr>
                <w:rFonts w:asciiTheme="minorHAnsi" w:hAnsiTheme="minorHAnsi" w:cstheme="minorHAnsi"/>
                <w:szCs w:val="22"/>
              </w:rPr>
              <w:t>Безотказная работа на оборудовании Исполнителя (доступность не ниже 99,5%)</w:t>
            </w:r>
          </w:p>
        </w:tc>
      </w:tr>
      <w:tr w:rsidR="003335F1" w:rsidRPr="0021794E" w14:paraId="7AC8DC1B" w14:textId="77777777" w:rsidTr="00BB799E">
        <w:tc>
          <w:tcPr>
            <w:tcW w:w="1650" w:type="pct"/>
          </w:tcPr>
          <w:p w14:paraId="4041F21B"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День</w:t>
            </w:r>
          </w:p>
        </w:tc>
        <w:tc>
          <w:tcPr>
            <w:tcW w:w="1650" w:type="pct"/>
          </w:tcPr>
          <w:p w14:paraId="3CF1C203"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7м 12с</w:t>
            </w:r>
          </w:p>
        </w:tc>
        <w:tc>
          <w:tcPr>
            <w:tcW w:w="1650" w:type="pct"/>
          </w:tcPr>
          <w:p w14:paraId="21ACBC84"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23ч 52м 48с</w:t>
            </w:r>
          </w:p>
        </w:tc>
      </w:tr>
      <w:tr w:rsidR="003335F1" w:rsidRPr="0021794E" w14:paraId="40A49358" w14:textId="77777777" w:rsidTr="00BB799E">
        <w:tc>
          <w:tcPr>
            <w:tcW w:w="1650" w:type="pct"/>
          </w:tcPr>
          <w:p w14:paraId="06B0F4F1"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Неделя</w:t>
            </w:r>
          </w:p>
        </w:tc>
        <w:tc>
          <w:tcPr>
            <w:tcW w:w="1650" w:type="pct"/>
          </w:tcPr>
          <w:p w14:paraId="4DB18210"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50м 24с</w:t>
            </w:r>
          </w:p>
        </w:tc>
        <w:tc>
          <w:tcPr>
            <w:tcW w:w="1650" w:type="pct"/>
          </w:tcPr>
          <w:p w14:paraId="2DD788B7"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6д 23ч 9м 36с</w:t>
            </w:r>
          </w:p>
        </w:tc>
      </w:tr>
      <w:tr w:rsidR="003335F1" w:rsidRPr="0021794E" w14:paraId="79FAC0CD" w14:textId="77777777" w:rsidTr="00BB799E">
        <w:tc>
          <w:tcPr>
            <w:tcW w:w="1650" w:type="pct"/>
          </w:tcPr>
          <w:p w14:paraId="04B58006"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Месяц</w:t>
            </w:r>
          </w:p>
        </w:tc>
        <w:tc>
          <w:tcPr>
            <w:tcW w:w="1650" w:type="pct"/>
          </w:tcPr>
          <w:p w14:paraId="41FD0C9E"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3ч 36м</w:t>
            </w:r>
          </w:p>
        </w:tc>
        <w:tc>
          <w:tcPr>
            <w:tcW w:w="1650" w:type="pct"/>
          </w:tcPr>
          <w:p w14:paraId="23D9EA35"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29д 20ч 24м</w:t>
            </w:r>
          </w:p>
        </w:tc>
      </w:tr>
      <w:tr w:rsidR="003335F1" w:rsidRPr="0021794E" w14:paraId="4E906EC7" w14:textId="77777777" w:rsidTr="00BB799E">
        <w:tc>
          <w:tcPr>
            <w:tcW w:w="1650" w:type="pct"/>
          </w:tcPr>
          <w:p w14:paraId="23C3789A"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Квартал</w:t>
            </w:r>
          </w:p>
        </w:tc>
        <w:tc>
          <w:tcPr>
            <w:tcW w:w="1650" w:type="pct"/>
          </w:tcPr>
          <w:p w14:paraId="1CF676A7"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10ч 48м</w:t>
            </w:r>
          </w:p>
        </w:tc>
        <w:tc>
          <w:tcPr>
            <w:tcW w:w="1650" w:type="pct"/>
          </w:tcPr>
          <w:p w14:paraId="36329BD1" w14:textId="77777777" w:rsidR="003335F1" w:rsidRPr="0021794E" w:rsidRDefault="003335F1" w:rsidP="00BB799E">
            <w:pPr>
              <w:rPr>
                <w:rFonts w:asciiTheme="minorHAnsi" w:hAnsiTheme="minorHAnsi" w:cstheme="minorHAnsi"/>
                <w:szCs w:val="22"/>
              </w:rPr>
            </w:pPr>
            <w:r w:rsidRPr="0021794E">
              <w:rPr>
                <w:rFonts w:asciiTheme="minorHAnsi" w:hAnsiTheme="minorHAnsi" w:cstheme="minorHAnsi"/>
                <w:szCs w:val="22"/>
              </w:rPr>
              <w:t>89д 13ч 12м</w:t>
            </w:r>
          </w:p>
        </w:tc>
      </w:tr>
    </w:tbl>
    <w:p w14:paraId="15F69792" w14:textId="77777777" w:rsidR="003335F1" w:rsidRDefault="003335F1" w:rsidP="003335F1">
      <w:pPr>
        <w:pStyle w:val="TableBottomMargin"/>
      </w:pPr>
    </w:p>
    <w:bookmarkEnd w:id="90"/>
    <w:p w14:paraId="30217642" w14:textId="77777777" w:rsidR="003335F1" w:rsidRPr="00C65770" w:rsidRDefault="003335F1" w:rsidP="00547767">
      <w:pPr>
        <w:pStyle w:val="af6"/>
      </w:pPr>
      <w:r w:rsidRPr="00C65770">
        <w:t xml:space="preserve">Периодом расчета в рамках соответствующего этапа оказания услуг является отчетный период, </w:t>
      </w:r>
      <w:r w:rsidRPr="00C65770">
        <w:lastRenderedPageBreak/>
        <w:t>равный кварталу.</w:t>
      </w:r>
    </w:p>
    <w:p w14:paraId="0EC2A0FD" w14:textId="77777777" w:rsidR="003335F1" w:rsidRPr="00C65770" w:rsidRDefault="003335F1" w:rsidP="00547767">
      <w:pPr>
        <w:pStyle w:val="af6"/>
      </w:pPr>
      <w:r w:rsidRPr="00C65770">
        <w:t>Необходимым условием доступности программы, предоставляемой в виде Услуги на оборудовании исполнителя, является гарантированная минимальная доступность оборудования на уровне 99,5%.</w:t>
      </w:r>
    </w:p>
    <w:p w14:paraId="2A53D274" w14:textId="77777777" w:rsidR="00F35464" w:rsidRPr="00CB5F6B" w:rsidRDefault="00F35464"/>
    <w:p w14:paraId="416B9F6E" w14:textId="1641B692" w:rsidR="00594E31" w:rsidRPr="00FA7587" w:rsidRDefault="00594E31" w:rsidP="00FA7587">
      <w:pPr>
        <w:pStyle w:val="1"/>
      </w:pPr>
      <w:bookmarkStart w:id="91" w:name="_Toc170217909"/>
      <w:bookmarkStart w:id="92" w:name="_0368c9f6297f511da7ec67c7a534f682"/>
      <w:bookmarkStart w:id="93" w:name="_Toc209011822"/>
      <w:r>
        <w:t xml:space="preserve">Установка и настройка программы </w:t>
      </w:r>
      <w:r w:rsidR="00CE3C95">
        <w:t>Datamart Platform Studio</w:t>
      </w:r>
      <w:bookmarkEnd w:id="91"/>
      <w:bookmarkEnd w:id="93"/>
    </w:p>
    <w:p w14:paraId="58D027A2" w14:textId="0FE886D4" w:rsidR="00594E31" w:rsidRDefault="00594E31" w:rsidP="00FA7587">
      <w:pPr>
        <w:pStyle w:val="20"/>
      </w:pPr>
      <w:bookmarkStart w:id="94" w:name="_Toc170217910"/>
      <w:bookmarkStart w:id="95" w:name="_330caeb788849ffa473174ee4a923c04"/>
      <w:bookmarkStart w:id="96" w:name="_Toc209011823"/>
      <w:r>
        <w:t>Проверка контрольной суммы</w:t>
      </w:r>
      <w:bookmarkEnd w:id="94"/>
      <w:bookmarkEnd w:id="96"/>
    </w:p>
    <w:p w14:paraId="448D688A" w14:textId="5C997793" w:rsidR="00594E31" w:rsidRPr="00594E31" w:rsidRDefault="00594E31" w:rsidP="00547767">
      <w:pPr>
        <w:pStyle w:val="af6"/>
      </w:pPr>
      <w:r w:rsidRPr="00594E31">
        <w:t xml:space="preserve">Различные версии дистрибутива </w:t>
      </w:r>
      <w:r w:rsidR="003335F1" w:rsidRPr="003335F1">
        <w:rPr>
          <w:b/>
        </w:rPr>
        <w:t>Datamart Platform Studio</w:t>
      </w:r>
      <w:r w:rsidR="003335F1" w:rsidRPr="003335F1">
        <w:rPr>
          <w:bCs/>
        </w:rPr>
        <w:t xml:space="preserve"> </w:t>
      </w:r>
      <w:r w:rsidRPr="00594E31">
        <w:t>имеют разную контрольную сумму. Уточнить контрольную сумму можно в службе технической поддержки, либо в документации, выпущенной под конкретную версию продукта.</w:t>
      </w:r>
    </w:p>
    <w:p w14:paraId="3AF5FB2F" w14:textId="77777777" w:rsidR="00B44154" w:rsidRDefault="00B44154" w:rsidP="00547767">
      <w:pPr>
        <w:pStyle w:val="af6"/>
      </w:pPr>
    </w:p>
    <w:p w14:paraId="18D03293" w14:textId="264EE00C" w:rsidR="00B44154" w:rsidRDefault="00594E31" w:rsidP="00547767">
      <w:pPr>
        <w:pStyle w:val="af6"/>
      </w:pPr>
      <w:r w:rsidRPr="00594E31">
        <w:t xml:space="preserve">В поставку </w:t>
      </w:r>
      <w:r w:rsidR="003335F1" w:rsidRPr="003335F1">
        <w:rPr>
          <w:b/>
        </w:rPr>
        <w:t>Datamart Platform Studio</w:t>
      </w:r>
      <w:r w:rsidR="003335F1" w:rsidRPr="003335F1">
        <w:rPr>
          <w:bCs/>
        </w:rPr>
        <w:t xml:space="preserve"> </w:t>
      </w:r>
      <w:r w:rsidRPr="00594E31">
        <w:t xml:space="preserve">включается файл с контрольной суммой </w:t>
      </w:r>
      <w:r>
        <w:rPr>
          <w:b/>
          <w:bCs/>
        </w:rPr>
        <w:t>checksum</w:t>
      </w:r>
      <w:r w:rsidRPr="00594E31">
        <w:rPr>
          <w:b/>
          <w:bCs/>
        </w:rPr>
        <w:t>.</w:t>
      </w:r>
      <w:r>
        <w:rPr>
          <w:b/>
          <w:bCs/>
        </w:rPr>
        <w:t>txt</w:t>
      </w:r>
      <w:r w:rsidRPr="00594E31">
        <w:t xml:space="preserve">. </w:t>
      </w:r>
    </w:p>
    <w:p w14:paraId="20EB2DD2" w14:textId="77777777" w:rsidR="00B44154" w:rsidRDefault="00B44154" w:rsidP="00547767">
      <w:pPr>
        <w:pStyle w:val="af6"/>
      </w:pPr>
    </w:p>
    <w:p w14:paraId="6AABE387" w14:textId="6A666D87" w:rsidR="00B44154" w:rsidRDefault="00B44154" w:rsidP="00B44154">
      <w:pPr>
        <w:pStyle w:val="af6"/>
      </w:pPr>
      <w:r w:rsidRPr="00754C39">
        <w:t xml:space="preserve">Общая контрольная сумма файлов дистрибутива </w:t>
      </w:r>
      <w:r>
        <w:t xml:space="preserve">текущей </w:t>
      </w:r>
      <w:r w:rsidRPr="00B44154">
        <w:t>версии Программы (2.6.0)</w:t>
      </w:r>
      <w:r w:rsidRPr="00754C39">
        <w:t>, рассчитанн</w:t>
      </w:r>
      <w:r>
        <w:t>ая</w:t>
      </w:r>
      <w:r w:rsidRPr="00754C39">
        <w:t xml:space="preserve"> с использованием средства фиксации исходного состояния программного комплекса «ФИКС» версии 2.0.2 (сертификат соответствия ФСТЭК России № 1548, выдан 15.01.2008, действителен до 15.01.2025) по </w:t>
      </w:r>
      <w:r w:rsidRPr="00AD1B45">
        <w:t xml:space="preserve">алгоритму «Уровень-3», </w:t>
      </w:r>
      <w:proofErr w:type="spellStart"/>
      <w:r w:rsidRPr="00AD1B45">
        <w:t>программно</w:t>
      </w:r>
      <w:proofErr w:type="spellEnd"/>
      <w:r w:rsidRPr="00AD1B45">
        <w:t>»,</w:t>
      </w:r>
      <w:r w:rsidRPr="00754C39">
        <w:t xml:space="preserve"> </w:t>
      </w:r>
      <w:r w:rsidRPr="003F28C4">
        <w:t>2763bcbc</w:t>
      </w:r>
      <w:r>
        <w:t>.</w:t>
      </w:r>
    </w:p>
    <w:p w14:paraId="30E6EE40" w14:textId="77777777" w:rsidR="00B44154" w:rsidRPr="00754C39" w:rsidRDefault="00B44154" w:rsidP="00B44154">
      <w:pPr>
        <w:pStyle w:val="af6"/>
      </w:pPr>
    </w:p>
    <w:p w14:paraId="5F449D7D" w14:textId="75C5D2D3" w:rsidR="00B44154" w:rsidRPr="00754C39" w:rsidRDefault="00B44154" w:rsidP="00B44154">
      <w:pPr>
        <w:pStyle w:val="af6"/>
      </w:pPr>
      <w:r w:rsidRPr="00754C39">
        <w:t xml:space="preserve">Контрольные суммы исполняемых файлов </w:t>
      </w:r>
      <w:r w:rsidRPr="00B44154">
        <w:t>Программы</w:t>
      </w:r>
      <w:r w:rsidRPr="00754C39">
        <w:t xml:space="preserve">, рассчитанные </w:t>
      </w:r>
      <w:r w:rsidRPr="00754C39">
        <w:br/>
        <w:t xml:space="preserve">с использованием средства фиксации исходного состояния программного комплекса «ФИКС» версии 2.0.2 (сертификат соответствия ФСТЭК России </w:t>
      </w:r>
      <w:r w:rsidRPr="00754C39">
        <w:br/>
        <w:t xml:space="preserve">№ 1548, выдан 15.01.2008, действителен до 15.01.2025) по </w:t>
      </w:r>
      <w:r w:rsidRPr="00AD1B45">
        <w:t xml:space="preserve">алгоритму «Уровень-3, </w:t>
      </w:r>
      <w:proofErr w:type="spellStart"/>
      <w:r w:rsidRPr="00AD1B45">
        <w:t>программно</w:t>
      </w:r>
      <w:proofErr w:type="spellEnd"/>
      <w:r w:rsidRPr="00AD1B45">
        <w:t>», представлены в электронном приложении</w:t>
      </w:r>
      <w:r>
        <w:t xml:space="preserve"> 1</w:t>
      </w:r>
      <w:r w:rsidRPr="00754C39">
        <w:t xml:space="preserve"> </w:t>
      </w:r>
      <w:r>
        <w:t>к</w:t>
      </w:r>
      <w:r w:rsidRPr="00754C39">
        <w:t xml:space="preserve"> </w:t>
      </w:r>
      <w:r>
        <w:t>Ф</w:t>
      </w:r>
      <w:r w:rsidRPr="00754C39">
        <w:t>ормуляр</w:t>
      </w:r>
      <w:r>
        <w:t>у</w:t>
      </w:r>
      <w:r w:rsidRPr="00754C39">
        <w:t>.</w:t>
      </w:r>
    </w:p>
    <w:p w14:paraId="32F6E407" w14:textId="77777777" w:rsidR="00B44154" w:rsidRPr="00594E31" w:rsidRDefault="00B44154" w:rsidP="00547767">
      <w:pPr>
        <w:pStyle w:val="af6"/>
      </w:pPr>
    </w:p>
    <w:p w14:paraId="4FA73644" w14:textId="65E2075E" w:rsidR="00594E31" w:rsidRDefault="00594E31" w:rsidP="00FA7587">
      <w:pPr>
        <w:pStyle w:val="20"/>
      </w:pPr>
      <w:bookmarkStart w:id="97" w:name="_Toc170217911"/>
      <w:bookmarkStart w:id="98" w:name="_Toc209011824"/>
      <w:bookmarkEnd w:id="95"/>
      <w:r>
        <w:t>Подготовка к установке программы на сервере или ВМ</w:t>
      </w:r>
      <w:bookmarkEnd w:id="97"/>
      <w:bookmarkEnd w:id="98"/>
    </w:p>
    <w:p w14:paraId="5CD9A2D9" w14:textId="77777777" w:rsidR="00594E31" w:rsidRPr="00594E31" w:rsidRDefault="00594E31" w:rsidP="00547767">
      <w:pPr>
        <w:pStyle w:val="af6"/>
      </w:pPr>
      <w:r w:rsidRPr="00594E31">
        <w:t xml:space="preserve">Для первичной установки </w:t>
      </w:r>
      <w:r>
        <w:t>Datamart</w:t>
      </w:r>
      <w:r w:rsidRPr="00594E31">
        <w:t xml:space="preserve"> </w:t>
      </w:r>
      <w:r>
        <w:t>Platform</w:t>
      </w:r>
      <w:r w:rsidRPr="00594E31">
        <w:t xml:space="preserve"> </w:t>
      </w:r>
      <w:r>
        <w:t>Studio</w:t>
      </w:r>
      <w:r w:rsidRPr="00594E31">
        <w:t xml:space="preserve"> в системе потребуется выполнить следующие действия:</w:t>
      </w:r>
    </w:p>
    <w:p w14:paraId="24493800" w14:textId="77777777" w:rsidR="00594E31" w:rsidRPr="00594E31" w:rsidRDefault="00594E31" w:rsidP="00594E31">
      <w:pPr>
        <w:pStyle w:val="a0"/>
        <w:numPr>
          <w:ilvl w:val="0"/>
          <w:numId w:val="15"/>
        </w:numPr>
        <w:rPr>
          <w:lang w:val="ru-RU"/>
        </w:rPr>
      </w:pPr>
      <w:r w:rsidRPr="00594E31">
        <w:rPr>
          <w:lang w:val="ru-RU"/>
        </w:rPr>
        <w:t xml:space="preserve">Установить приложение </w:t>
      </w:r>
      <w:r>
        <w:t>Docker</w:t>
      </w:r>
      <w:r w:rsidRPr="00594E31">
        <w:rPr>
          <w:lang w:val="ru-RU"/>
        </w:rPr>
        <w:t xml:space="preserve"> и </w:t>
      </w:r>
      <w:r>
        <w:t>Docker</w:t>
      </w:r>
      <w:r w:rsidRPr="00594E31">
        <w:rPr>
          <w:lang w:val="ru-RU"/>
        </w:rPr>
        <w:t xml:space="preserve"> </w:t>
      </w:r>
      <w:r>
        <w:t>Compose</w:t>
      </w:r>
    </w:p>
    <w:p w14:paraId="27F61152" w14:textId="77777777" w:rsidR="00594E31" w:rsidRPr="00594E31" w:rsidRDefault="00594E31" w:rsidP="00594E31">
      <w:pPr>
        <w:pStyle w:val="a0"/>
        <w:numPr>
          <w:ilvl w:val="0"/>
          <w:numId w:val="15"/>
        </w:numPr>
        <w:rPr>
          <w:lang w:val="ru-RU"/>
        </w:rPr>
      </w:pPr>
      <w:r w:rsidRPr="00594E31">
        <w:rPr>
          <w:lang w:val="ru-RU"/>
        </w:rPr>
        <w:t xml:space="preserve">Добавить в ОС пользователя </w:t>
      </w:r>
      <w:proofErr w:type="spellStart"/>
      <w:r>
        <w:t>datamart</w:t>
      </w:r>
      <w:proofErr w:type="spellEnd"/>
      <w:r w:rsidRPr="00594E31">
        <w:rPr>
          <w:lang w:val="ru-RU"/>
        </w:rPr>
        <w:t xml:space="preserve"> и настроить права доступа</w:t>
      </w:r>
    </w:p>
    <w:p w14:paraId="26034EE8" w14:textId="77777777" w:rsidR="00594E31" w:rsidRDefault="00594E31" w:rsidP="00594E31">
      <w:pPr>
        <w:pStyle w:val="a0"/>
        <w:numPr>
          <w:ilvl w:val="0"/>
          <w:numId w:val="15"/>
        </w:numPr>
        <w:rPr>
          <w:lang w:val="ru-RU"/>
        </w:rPr>
      </w:pPr>
      <w:r w:rsidRPr="00594E31">
        <w:rPr>
          <w:lang w:val="ru-RU"/>
        </w:rPr>
        <w:t xml:space="preserve">Скачать и установить программу </w:t>
      </w:r>
      <w:r>
        <w:t>Datamart</w:t>
      </w:r>
      <w:r w:rsidRPr="00594E31">
        <w:rPr>
          <w:lang w:val="ru-RU"/>
        </w:rPr>
        <w:t xml:space="preserve"> </w:t>
      </w:r>
      <w:r>
        <w:t>Platform</w:t>
      </w:r>
      <w:r w:rsidRPr="00594E31">
        <w:rPr>
          <w:lang w:val="ru-RU"/>
        </w:rPr>
        <w:t xml:space="preserve"> </w:t>
      </w:r>
      <w:r>
        <w:t>Studio</w:t>
      </w:r>
    </w:p>
    <w:p w14:paraId="08F83A74" w14:textId="28ED29EC" w:rsidR="00A06934" w:rsidRDefault="00A06934" w:rsidP="00A06934">
      <w:pPr>
        <w:pStyle w:val="af6"/>
        <w:ind w:left="120"/>
      </w:pPr>
      <w:r>
        <w:rPr>
          <w:b/>
          <w:bCs/>
        </w:rPr>
        <w:t>Важно</w:t>
      </w:r>
      <w:proofErr w:type="gramStart"/>
      <w:r>
        <w:rPr>
          <w:b/>
          <w:bCs/>
        </w:rPr>
        <w:t>:</w:t>
      </w:r>
      <w:r>
        <w:t xml:space="preserve"> </w:t>
      </w:r>
      <w:r w:rsidRPr="00A06934">
        <w:t>При</w:t>
      </w:r>
      <w:proofErr w:type="gramEnd"/>
      <w:r w:rsidRPr="00A06934">
        <w:t xml:space="preserve"> установке в </w:t>
      </w:r>
      <w:r w:rsidRPr="00A06934">
        <w:rPr>
          <w:bCs/>
        </w:rPr>
        <w:t xml:space="preserve">RED OS </w:t>
      </w:r>
      <w:r w:rsidRPr="00A06934">
        <w:t xml:space="preserve">убедитесь, что параметр </w:t>
      </w:r>
      <w:proofErr w:type="spellStart"/>
      <w:r w:rsidRPr="00A06934">
        <w:t>SELinux</w:t>
      </w:r>
      <w:proofErr w:type="spellEnd"/>
      <w:r w:rsidRPr="00A06934">
        <w:t xml:space="preserve"> отключен.</w:t>
      </w:r>
    </w:p>
    <w:p w14:paraId="2AE1D335" w14:textId="77777777" w:rsidR="00594E31" w:rsidRPr="00C27EF9" w:rsidRDefault="00594E31" w:rsidP="00594E31">
      <w:pPr>
        <w:pStyle w:val="TableBottomMargin"/>
        <w:rPr>
          <w:lang w:val="ru-RU"/>
        </w:rPr>
      </w:pPr>
    </w:p>
    <w:p w14:paraId="3470746B" w14:textId="122872D8" w:rsidR="00594E31" w:rsidRPr="00FA7587" w:rsidRDefault="00594E31" w:rsidP="00FA7587">
      <w:pPr>
        <w:pStyle w:val="30"/>
        <w:rPr>
          <w:lang w:val="en-US"/>
        </w:rPr>
      </w:pPr>
      <w:bookmarkStart w:id="99" w:name="_Toc170217912"/>
      <w:bookmarkStart w:id="100" w:name="_Toc209011825"/>
      <w:r>
        <w:t>Установка</w:t>
      </w:r>
      <w:r w:rsidRPr="00FA7587">
        <w:rPr>
          <w:lang w:val="en-US"/>
        </w:rPr>
        <w:t xml:space="preserve"> Docker </w:t>
      </w:r>
      <w:r>
        <w:t>и</w:t>
      </w:r>
      <w:r w:rsidRPr="00FA7587">
        <w:rPr>
          <w:lang w:val="en-US"/>
        </w:rPr>
        <w:t xml:space="preserve"> Docker Compose</w:t>
      </w:r>
      <w:bookmarkEnd w:id="99"/>
      <w:bookmarkEnd w:id="100"/>
    </w:p>
    <w:p w14:paraId="592EF061" w14:textId="4C7F6638" w:rsidR="00594E31" w:rsidRPr="00594E31" w:rsidRDefault="00594E31" w:rsidP="00547767">
      <w:pPr>
        <w:pStyle w:val="af6"/>
      </w:pPr>
      <w:r w:rsidRPr="00594E31">
        <w:t>Перед началом установки</w:t>
      </w:r>
      <w:r w:rsidR="0021794E">
        <w:t xml:space="preserve"> Программы</w:t>
      </w:r>
      <w:r w:rsidRPr="00594E31">
        <w:t xml:space="preserve"> в ОС сервера потребуется установить компоненты </w:t>
      </w:r>
      <w:r>
        <w:t>Docker</w:t>
      </w:r>
      <w:r w:rsidRPr="00594E31">
        <w:t xml:space="preserve">, </w:t>
      </w:r>
      <w:r>
        <w:t>Wget</w:t>
      </w:r>
      <w:r w:rsidRPr="00594E31">
        <w:t xml:space="preserve">, </w:t>
      </w:r>
      <w:r>
        <w:t>Curl</w:t>
      </w:r>
      <w:r w:rsidRPr="00594E31">
        <w:t xml:space="preserve"> и </w:t>
      </w:r>
      <w:r>
        <w:t>Docker</w:t>
      </w:r>
      <w:r w:rsidRPr="00594E31">
        <w:t xml:space="preserve"> </w:t>
      </w:r>
      <w:r>
        <w:t>Compose</w:t>
      </w:r>
      <w:r w:rsidRPr="00594E31">
        <w:t>:</w:t>
      </w:r>
    </w:p>
    <w:p w14:paraId="78C8AC53" w14:textId="77777777" w:rsidR="00594E31" w:rsidRPr="00594E31" w:rsidRDefault="00594E31" w:rsidP="00594E31">
      <w:pPr>
        <w:pStyle w:val="a0"/>
        <w:numPr>
          <w:ilvl w:val="0"/>
          <w:numId w:val="16"/>
        </w:numPr>
        <w:rPr>
          <w:lang w:val="ru-RU"/>
        </w:rPr>
      </w:pPr>
      <w:r w:rsidRPr="00594E31">
        <w:rPr>
          <w:lang w:val="ru-RU"/>
        </w:rPr>
        <w:t xml:space="preserve">для установки </w:t>
      </w:r>
      <w:r>
        <w:t>Docker</w:t>
      </w:r>
      <w:r w:rsidRPr="00594E31">
        <w:rPr>
          <w:lang w:val="ru-RU"/>
        </w:rPr>
        <w:t xml:space="preserve">, </w:t>
      </w:r>
      <w:r>
        <w:t>Wget</w:t>
      </w:r>
      <w:r w:rsidRPr="00594E31">
        <w:rPr>
          <w:lang w:val="ru-RU"/>
        </w:rPr>
        <w:t xml:space="preserve">, </w:t>
      </w:r>
      <w:r>
        <w:t>Curl</w:t>
      </w:r>
      <w:r w:rsidRPr="00594E31">
        <w:rPr>
          <w:lang w:val="ru-RU"/>
        </w:rPr>
        <w:t xml:space="preserve"> в </w:t>
      </w:r>
      <w:r>
        <w:t>ALT</w:t>
      </w:r>
      <w:r w:rsidRPr="00594E31">
        <w:rPr>
          <w:lang w:val="ru-RU"/>
        </w:rPr>
        <w:t xml:space="preserve"> </w:t>
      </w:r>
      <w:r>
        <w:t>Linux</w:t>
      </w:r>
      <w:r w:rsidRPr="00594E31">
        <w:rPr>
          <w:lang w:val="ru-RU"/>
        </w:rPr>
        <w:t xml:space="preserve"> последовательно выполните команды установки </w:t>
      </w:r>
      <w:r>
        <w:t>Docker</w:t>
      </w:r>
      <w:r w:rsidRPr="00594E31">
        <w:rPr>
          <w:lang w:val="ru-RU"/>
        </w:rPr>
        <w:t>:</w:t>
      </w:r>
    </w:p>
    <w:p w14:paraId="4D2B3B44" w14:textId="77777777" w:rsidR="00A06934" w:rsidRPr="00A06934" w:rsidRDefault="00A06934" w:rsidP="00A06934">
      <w:pPr>
        <w:pStyle w:val="af6"/>
      </w:pPr>
      <w:r>
        <w:t>Пример</w:t>
      </w:r>
      <w:r w:rsidRPr="00A06934">
        <w:t xml:space="preserve"> </w:t>
      </w:r>
      <w:r>
        <w:t>для</w:t>
      </w:r>
      <w:r w:rsidRPr="00A06934">
        <w:t xml:space="preserve"> </w:t>
      </w:r>
      <w:r w:rsidRPr="00A06934">
        <w:rPr>
          <w:lang w:val="en-US"/>
        </w:rPr>
        <w:t>ALT</w:t>
      </w:r>
      <w:r w:rsidRPr="00A06934">
        <w:t xml:space="preserve"> и </w:t>
      </w:r>
      <w:r w:rsidRPr="00A06934">
        <w:rPr>
          <w:lang w:val="en-US"/>
        </w:rPr>
        <w:t>Astra</w:t>
      </w:r>
      <w:r w:rsidRPr="00A06934">
        <w:t xml:space="preserve"> </w:t>
      </w:r>
      <w:r w:rsidRPr="00CE3C95">
        <w:rPr>
          <w:lang w:val="en-US"/>
        </w:rPr>
        <w:t>Linux</w:t>
      </w:r>
      <w:r w:rsidRPr="00A06934">
        <w:t>:</w:t>
      </w:r>
    </w:p>
    <w:p w14:paraId="0E8D7A5F" w14:textId="77777777" w:rsidR="00A06934" w:rsidRDefault="00A06934" w:rsidP="00A06934">
      <w:pPr>
        <w:pStyle w:val="LiteralBlock"/>
        <w:keepLines/>
        <w:shd w:val="clear" w:color="auto" w:fill="EEFFCC"/>
      </w:pPr>
      <w:r>
        <w:t>apt</w:t>
      </w:r>
      <w:r>
        <w:rPr>
          <w:color w:val="666666"/>
        </w:rPr>
        <w:t>-</w:t>
      </w:r>
      <w:r>
        <w:t>get update</w:t>
      </w:r>
      <w:r>
        <w:br/>
        <w:t>apt</w:t>
      </w:r>
      <w:r>
        <w:rPr>
          <w:color w:val="666666"/>
        </w:rPr>
        <w:t>-</w:t>
      </w:r>
      <w:r>
        <w:t>get install curl wget docker</w:t>
      </w:r>
      <w:r>
        <w:rPr>
          <w:color w:val="666666"/>
        </w:rPr>
        <w:t>-</w:t>
      </w:r>
      <w:r>
        <w:t xml:space="preserve">engine </w:t>
      </w:r>
      <w:r>
        <w:rPr>
          <w:color w:val="666666"/>
        </w:rPr>
        <w:t>-</w:t>
      </w:r>
      <w:r>
        <w:t>y</w:t>
      </w:r>
      <w:r>
        <w:br/>
        <w:t xml:space="preserve">systemctl enable </w:t>
      </w:r>
      <w:r>
        <w:rPr>
          <w:color w:val="666666"/>
        </w:rPr>
        <w:t>--</w:t>
      </w:r>
      <w:r>
        <w:t>now docker</w:t>
      </w:r>
    </w:p>
    <w:p w14:paraId="250AC97F" w14:textId="77777777" w:rsidR="00A06934" w:rsidRPr="00BF26DC" w:rsidRDefault="00A06934" w:rsidP="00547767">
      <w:pPr>
        <w:pStyle w:val="af6"/>
        <w:rPr>
          <w:lang w:val="en-US"/>
        </w:rPr>
      </w:pPr>
    </w:p>
    <w:p w14:paraId="4587EC5B" w14:textId="7D8F5163" w:rsidR="00594E31" w:rsidRPr="00A06934" w:rsidRDefault="00594E31" w:rsidP="00547767">
      <w:pPr>
        <w:pStyle w:val="af6"/>
        <w:rPr>
          <w:lang w:val="en-US"/>
        </w:rPr>
      </w:pPr>
      <w:r>
        <w:t>Пример</w:t>
      </w:r>
      <w:r w:rsidRPr="00A06934">
        <w:rPr>
          <w:lang w:val="en-US"/>
        </w:rPr>
        <w:t xml:space="preserve"> </w:t>
      </w:r>
      <w:r>
        <w:t>для</w:t>
      </w:r>
      <w:r w:rsidRPr="00A06934">
        <w:rPr>
          <w:lang w:val="en-US"/>
        </w:rPr>
        <w:t xml:space="preserve"> </w:t>
      </w:r>
      <w:r w:rsidR="00A06934" w:rsidRPr="00A06934">
        <w:rPr>
          <w:lang w:val="en-US"/>
        </w:rPr>
        <w:t>R</w:t>
      </w:r>
      <w:r w:rsidR="00A06934">
        <w:rPr>
          <w:lang w:val="en-US"/>
        </w:rPr>
        <w:t>ED OS</w:t>
      </w:r>
      <w:r w:rsidRPr="00A06934">
        <w:rPr>
          <w:lang w:val="en-US"/>
        </w:rPr>
        <w:t>:</w:t>
      </w:r>
    </w:p>
    <w:p w14:paraId="0A8330CF" w14:textId="65DDC1AE" w:rsidR="00594E31" w:rsidRPr="00A06934" w:rsidRDefault="00A06934" w:rsidP="00A06934">
      <w:pPr>
        <w:pStyle w:val="LiteralBlock"/>
        <w:keepLines/>
        <w:shd w:val="clear" w:color="auto" w:fill="EEFFCC"/>
      </w:pPr>
      <w:r>
        <w:lastRenderedPageBreak/>
        <w:t>yum install docker-ce docker-ce-cli curl wget tzdata</w:t>
      </w:r>
      <w:r>
        <w:br/>
        <w:t>systemctl enable --now docker</w:t>
      </w:r>
    </w:p>
    <w:p w14:paraId="58913231" w14:textId="77777777" w:rsidR="00594E31" w:rsidRPr="00547767" w:rsidRDefault="00594E31" w:rsidP="00594E31">
      <w:pPr>
        <w:pStyle w:val="a0"/>
        <w:numPr>
          <w:ilvl w:val="0"/>
          <w:numId w:val="17"/>
        </w:numPr>
        <w:rPr>
          <w:lang w:val="ru-RU"/>
        </w:rPr>
      </w:pPr>
      <w:r w:rsidRPr="00594E31">
        <w:rPr>
          <w:lang w:val="ru-RU"/>
        </w:rPr>
        <w:t xml:space="preserve">если в вашем дистрибутиве </w:t>
      </w:r>
      <w:r>
        <w:t>Linux</w:t>
      </w:r>
      <w:r w:rsidRPr="00594E31">
        <w:rPr>
          <w:lang w:val="ru-RU"/>
        </w:rPr>
        <w:t xml:space="preserve"> отсутствует </w:t>
      </w:r>
      <w:r>
        <w:rPr>
          <w:b/>
          <w:bCs/>
        </w:rPr>
        <w:t>Docker</w:t>
      </w:r>
      <w:r w:rsidRPr="00594E31">
        <w:rPr>
          <w:b/>
          <w:bCs/>
          <w:lang w:val="ru-RU"/>
        </w:rPr>
        <w:t xml:space="preserve"> </w:t>
      </w:r>
      <w:r>
        <w:rPr>
          <w:b/>
          <w:bCs/>
        </w:rPr>
        <w:t>Compose</w:t>
      </w:r>
      <w:r w:rsidRPr="00594E31">
        <w:rPr>
          <w:lang w:val="ru-RU"/>
        </w:rPr>
        <w:t xml:space="preserve">, требуется предварительно его скачать. </w:t>
      </w:r>
      <w:r w:rsidRPr="00547767">
        <w:rPr>
          <w:lang w:val="ru-RU"/>
        </w:rPr>
        <w:t xml:space="preserve">Чтобы загрузить текущую стабильную версию </w:t>
      </w:r>
      <w:r>
        <w:rPr>
          <w:b/>
          <w:bCs/>
        </w:rPr>
        <w:t>Docker</w:t>
      </w:r>
      <w:r w:rsidRPr="00547767">
        <w:rPr>
          <w:b/>
          <w:bCs/>
          <w:lang w:val="ru-RU"/>
        </w:rPr>
        <w:t xml:space="preserve"> </w:t>
      </w:r>
      <w:r>
        <w:rPr>
          <w:b/>
          <w:bCs/>
        </w:rPr>
        <w:t>Compose</w:t>
      </w:r>
      <w:r w:rsidRPr="00547767">
        <w:rPr>
          <w:lang w:val="ru-RU"/>
        </w:rPr>
        <w:t>, выполните команду:</w:t>
      </w:r>
    </w:p>
    <w:p w14:paraId="553F709E" w14:textId="2F91A5FF" w:rsidR="00594E31" w:rsidRPr="00224A0A" w:rsidRDefault="00594E31" w:rsidP="00594E31">
      <w:pPr>
        <w:pStyle w:val="LiteralBlock"/>
        <w:keepLines/>
        <w:shd w:val="clear" w:color="auto" w:fill="EEFFCC"/>
      </w:pPr>
      <w:r>
        <w:t xml:space="preserve">curl </w:t>
      </w:r>
      <w:r>
        <w:rPr>
          <w:color w:val="666666"/>
        </w:rPr>
        <w:t>-</w:t>
      </w:r>
      <w:r>
        <w:t xml:space="preserve">L </w:t>
      </w:r>
      <w:r>
        <w:rPr>
          <w:color w:val="4070A0"/>
        </w:rPr>
        <w:t>"https://github.com/docker/compose/releases/download/</w:t>
      </w:r>
      <w:r w:rsidR="00224A0A">
        <w:rPr>
          <w:color w:val="4070A0"/>
        </w:rPr>
        <w:t>v</w:t>
      </w:r>
      <w:r w:rsidR="00224A0A" w:rsidRPr="00CE520F">
        <w:rPr>
          <w:color w:val="4070A0"/>
        </w:rPr>
        <w:t>2</w:t>
      </w:r>
      <w:r>
        <w:rPr>
          <w:color w:val="4070A0"/>
        </w:rPr>
        <w:t>.29.</w:t>
      </w:r>
      <w:r w:rsidR="00224A0A" w:rsidRPr="00CE520F">
        <w:rPr>
          <w:color w:val="4070A0"/>
        </w:rPr>
        <w:t>7</w:t>
      </w:r>
      <w:r>
        <w:rPr>
          <w:color w:val="4070A0"/>
        </w:rPr>
        <w:t>/docker-compose-$(uname -s)-$(uname -m)"</w:t>
      </w:r>
      <w:r>
        <w:t xml:space="preserve"> </w:t>
      </w:r>
      <w:r>
        <w:rPr>
          <w:color w:val="666666"/>
        </w:rPr>
        <w:t>-</w:t>
      </w:r>
      <w:r>
        <w:t xml:space="preserve">o </w:t>
      </w:r>
      <w:r>
        <w:rPr>
          <w:color w:val="666666"/>
        </w:rPr>
        <w:t>/</w:t>
      </w:r>
      <w:r>
        <w:t>usr</w:t>
      </w:r>
      <w:r>
        <w:rPr>
          <w:color w:val="666666"/>
        </w:rPr>
        <w:t>/</w:t>
      </w:r>
      <w:r>
        <w:t>local</w:t>
      </w:r>
      <w:r>
        <w:rPr>
          <w:color w:val="666666"/>
        </w:rPr>
        <w:t>/</w:t>
      </w:r>
      <w:r>
        <w:rPr>
          <w:color w:val="007020"/>
        </w:rPr>
        <w:t>bin</w:t>
      </w:r>
      <w:r>
        <w:rPr>
          <w:color w:val="666666"/>
        </w:rPr>
        <w:t>/</w:t>
      </w:r>
      <w:r>
        <w:t>docker</w:t>
      </w:r>
      <w:r>
        <w:rPr>
          <w:color w:val="666666"/>
        </w:rPr>
        <w:t>-</w:t>
      </w:r>
      <w:r>
        <w:t>compose</w:t>
      </w:r>
    </w:p>
    <w:p w14:paraId="7DD05009" w14:textId="08496443" w:rsidR="00594E31" w:rsidRPr="00594E31" w:rsidRDefault="00594E31" w:rsidP="00547767">
      <w:pPr>
        <w:pStyle w:val="af6"/>
      </w:pPr>
      <w:r w:rsidRPr="00594E31">
        <w:rPr>
          <w:b/>
          <w:bCs/>
        </w:rPr>
        <w:t>Примечание</w:t>
      </w:r>
      <w:r w:rsidRPr="00594E31">
        <w:t xml:space="preserve">: чтобы установить другую версию </w:t>
      </w:r>
      <w:r>
        <w:t>Compose</w:t>
      </w:r>
      <w:r w:rsidRPr="00594E31">
        <w:t xml:space="preserve">, измените номер версии </w:t>
      </w:r>
      <w:r w:rsidR="00224A0A" w:rsidRPr="00CE520F">
        <w:rPr>
          <w:b/>
          <w:bCs/>
        </w:rPr>
        <w:t>2</w:t>
      </w:r>
      <w:r w:rsidRPr="00594E31">
        <w:rPr>
          <w:b/>
          <w:bCs/>
        </w:rPr>
        <w:t>.29.</w:t>
      </w:r>
      <w:r w:rsidR="00224A0A" w:rsidRPr="00CE520F">
        <w:rPr>
          <w:b/>
          <w:bCs/>
        </w:rPr>
        <w:t>7</w:t>
      </w:r>
      <w:r w:rsidRPr="00594E31">
        <w:t xml:space="preserve"> на номер версии </w:t>
      </w:r>
      <w:r>
        <w:t>Compose</w:t>
      </w:r>
      <w:r w:rsidRPr="00594E31">
        <w:t>, которую вы хотите использовать</w:t>
      </w:r>
    </w:p>
    <w:p w14:paraId="3B9B6607" w14:textId="77777777" w:rsidR="00594E31" w:rsidRPr="00594E31" w:rsidRDefault="00594E31" w:rsidP="00594E31">
      <w:pPr>
        <w:pStyle w:val="a0"/>
        <w:numPr>
          <w:ilvl w:val="0"/>
          <w:numId w:val="18"/>
        </w:numPr>
        <w:rPr>
          <w:lang w:val="ru-RU"/>
        </w:rPr>
      </w:pPr>
      <w:r w:rsidRPr="00594E31">
        <w:rPr>
          <w:lang w:val="ru-RU"/>
        </w:rPr>
        <w:t>выдайте права на исполнение файла:</w:t>
      </w:r>
    </w:p>
    <w:p w14:paraId="53A5DEA7" w14:textId="77777777" w:rsidR="00594E31" w:rsidRDefault="00594E31" w:rsidP="00594E31">
      <w:pPr>
        <w:pStyle w:val="LiteralBlock"/>
        <w:keepLines/>
        <w:shd w:val="clear" w:color="auto" w:fill="EEFFCC"/>
      </w:pPr>
      <w:r>
        <w:t xml:space="preserve">chmod </w:t>
      </w:r>
      <w:r>
        <w:rPr>
          <w:color w:val="666666"/>
        </w:rPr>
        <w:t>+</w:t>
      </w:r>
      <w:r>
        <w:t xml:space="preserve">x </w:t>
      </w:r>
      <w:r>
        <w:rPr>
          <w:color w:val="666666"/>
        </w:rPr>
        <w:t>/</w:t>
      </w:r>
      <w:r>
        <w:t>usr</w:t>
      </w:r>
      <w:r>
        <w:rPr>
          <w:color w:val="666666"/>
        </w:rPr>
        <w:t>/</w:t>
      </w:r>
      <w:r>
        <w:t>local</w:t>
      </w:r>
      <w:r>
        <w:rPr>
          <w:color w:val="666666"/>
        </w:rPr>
        <w:t>/</w:t>
      </w:r>
      <w:r>
        <w:rPr>
          <w:color w:val="007020"/>
        </w:rPr>
        <w:t>bin</w:t>
      </w:r>
      <w:r>
        <w:rPr>
          <w:color w:val="666666"/>
        </w:rPr>
        <w:t>/</w:t>
      </w:r>
      <w:r>
        <w:t>docker</w:t>
      </w:r>
      <w:r>
        <w:rPr>
          <w:color w:val="666666"/>
        </w:rPr>
        <w:t>-</w:t>
      </w:r>
      <w:r>
        <w:t>compose</w:t>
      </w:r>
    </w:p>
    <w:p w14:paraId="1D5B8AC8" w14:textId="77777777" w:rsidR="00594E31" w:rsidRPr="00594E31" w:rsidRDefault="00594E31" w:rsidP="00594E31">
      <w:pPr>
        <w:pStyle w:val="a0"/>
        <w:numPr>
          <w:ilvl w:val="0"/>
          <w:numId w:val="19"/>
        </w:numPr>
        <w:rPr>
          <w:lang w:val="ru-RU"/>
        </w:rPr>
      </w:pPr>
      <w:r w:rsidRPr="00594E31">
        <w:rPr>
          <w:lang w:val="ru-RU"/>
        </w:rPr>
        <w:t xml:space="preserve">проверьте установку </w:t>
      </w:r>
      <w:r>
        <w:t>Docker</w:t>
      </w:r>
      <w:r w:rsidRPr="00594E31">
        <w:rPr>
          <w:lang w:val="ru-RU"/>
        </w:rPr>
        <w:t xml:space="preserve"> </w:t>
      </w:r>
      <w:r>
        <w:t>Compose</w:t>
      </w:r>
      <w:r w:rsidRPr="00594E31">
        <w:rPr>
          <w:lang w:val="ru-RU"/>
        </w:rPr>
        <w:t xml:space="preserve"> командой:</w:t>
      </w:r>
    </w:p>
    <w:p w14:paraId="5BE7D387" w14:textId="77777777" w:rsidR="00594E31" w:rsidRPr="00594E31" w:rsidRDefault="00594E31" w:rsidP="00594E31">
      <w:pPr>
        <w:pStyle w:val="LiteralBlock"/>
        <w:keepLines/>
        <w:shd w:val="clear" w:color="auto" w:fill="EEFFCC"/>
        <w:rPr>
          <w:lang w:val="ru-RU"/>
        </w:rPr>
      </w:pPr>
      <w:r>
        <w:t>docker</w:t>
      </w:r>
      <w:r w:rsidRPr="00594E31">
        <w:rPr>
          <w:color w:val="666666"/>
          <w:lang w:val="ru-RU"/>
        </w:rPr>
        <w:t>-</w:t>
      </w:r>
      <w:r>
        <w:t>compose</w:t>
      </w:r>
      <w:r w:rsidRPr="00594E31">
        <w:rPr>
          <w:lang w:val="ru-RU"/>
        </w:rPr>
        <w:t xml:space="preserve"> </w:t>
      </w:r>
      <w:r w:rsidRPr="00594E31">
        <w:rPr>
          <w:color w:val="666666"/>
          <w:lang w:val="ru-RU"/>
        </w:rPr>
        <w:t>--</w:t>
      </w:r>
      <w:r>
        <w:t>version</w:t>
      </w:r>
    </w:p>
    <w:p w14:paraId="67AAB6B6" w14:textId="77777777" w:rsidR="00594E31" w:rsidRPr="00594E31" w:rsidRDefault="00594E31" w:rsidP="00547767">
      <w:pPr>
        <w:pStyle w:val="af6"/>
      </w:pPr>
      <w:r w:rsidRPr="00594E31">
        <w:rPr>
          <w:b/>
          <w:bCs/>
        </w:rPr>
        <w:t>Примечание</w:t>
      </w:r>
      <w:r w:rsidRPr="00594E31">
        <w:t xml:space="preserve">: если команда </w:t>
      </w:r>
      <w:r>
        <w:t>docker</w:t>
      </w:r>
      <w:r w:rsidRPr="00594E31">
        <w:t>-</w:t>
      </w:r>
      <w:r>
        <w:t>compose</w:t>
      </w:r>
      <w:r w:rsidRPr="00594E31">
        <w:t xml:space="preserve"> завершится неудачно после установки, проверьте путь. Вы также можете создать символическую ссылку /</w:t>
      </w:r>
      <w:proofErr w:type="spellStart"/>
      <w:r>
        <w:t>usr</w:t>
      </w:r>
      <w:proofErr w:type="spellEnd"/>
      <w:r w:rsidRPr="00594E31">
        <w:t>/</w:t>
      </w:r>
      <w:proofErr w:type="spellStart"/>
      <w:r>
        <w:t>bin</w:t>
      </w:r>
      <w:proofErr w:type="spellEnd"/>
      <w:r w:rsidRPr="00594E31">
        <w:t xml:space="preserve"> на любой другой каталог или любой другой каталог в вашем пути:</w:t>
      </w:r>
    </w:p>
    <w:p w14:paraId="1B3047B3" w14:textId="77777777" w:rsidR="00594E31" w:rsidRDefault="00594E31" w:rsidP="00594E31">
      <w:pPr>
        <w:pStyle w:val="LiteralBlock"/>
        <w:keepLines/>
        <w:shd w:val="clear" w:color="auto" w:fill="EEFFCC"/>
      </w:pPr>
      <w:r>
        <w:t xml:space="preserve">ln </w:t>
      </w:r>
      <w:r>
        <w:rPr>
          <w:color w:val="666666"/>
        </w:rPr>
        <w:t>-</w:t>
      </w:r>
      <w:r>
        <w:t xml:space="preserve">s </w:t>
      </w:r>
      <w:r>
        <w:rPr>
          <w:color w:val="666666"/>
        </w:rPr>
        <w:t>/</w:t>
      </w:r>
      <w:r>
        <w:t>usr</w:t>
      </w:r>
      <w:r>
        <w:rPr>
          <w:color w:val="666666"/>
        </w:rPr>
        <w:t>/</w:t>
      </w:r>
      <w:r>
        <w:t>local</w:t>
      </w:r>
      <w:r>
        <w:rPr>
          <w:color w:val="666666"/>
        </w:rPr>
        <w:t>/</w:t>
      </w:r>
      <w:r>
        <w:rPr>
          <w:color w:val="007020"/>
        </w:rPr>
        <w:t>bin</w:t>
      </w:r>
      <w:r>
        <w:rPr>
          <w:color w:val="666666"/>
        </w:rPr>
        <w:t>/</w:t>
      </w:r>
      <w:r>
        <w:t>docker</w:t>
      </w:r>
      <w:r>
        <w:rPr>
          <w:color w:val="666666"/>
        </w:rPr>
        <w:t>-</w:t>
      </w:r>
      <w:r>
        <w:t xml:space="preserve">compose </w:t>
      </w:r>
      <w:r>
        <w:rPr>
          <w:color w:val="666666"/>
        </w:rPr>
        <w:t>/</w:t>
      </w:r>
      <w:r>
        <w:t>usr</w:t>
      </w:r>
      <w:r>
        <w:rPr>
          <w:color w:val="666666"/>
        </w:rPr>
        <w:t>/</w:t>
      </w:r>
      <w:r>
        <w:rPr>
          <w:color w:val="007020"/>
        </w:rPr>
        <w:t>bin</w:t>
      </w:r>
      <w:r>
        <w:rPr>
          <w:color w:val="666666"/>
        </w:rPr>
        <w:t>/</w:t>
      </w:r>
      <w:r>
        <w:t>docker</w:t>
      </w:r>
      <w:r>
        <w:rPr>
          <w:color w:val="666666"/>
        </w:rPr>
        <w:t>-</w:t>
      </w:r>
      <w:r>
        <w:t>compose</w:t>
      </w:r>
    </w:p>
    <w:p w14:paraId="263B60DE" w14:textId="77777777" w:rsidR="00594E31" w:rsidRPr="00594E31" w:rsidRDefault="00594E31" w:rsidP="00594E31">
      <w:pPr>
        <w:pStyle w:val="a0"/>
        <w:numPr>
          <w:ilvl w:val="0"/>
          <w:numId w:val="20"/>
        </w:numPr>
        <w:rPr>
          <w:lang w:val="ru-RU"/>
        </w:rPr>
      </w:pPr>
      <w:r w:rsidRPr="00594E31">
        <w:rPr>
          <w:lang w:val="ru-RU"/>
        </w:rPr>
        <w:t xml:space="preserve">создайте группу </w:t>
      </w:r>
      <w:r>
        <w:t>Docker</w:t>
      </w:r>
      <w:r w:rsidRPr="00594E31">
        <w:rPr>
          <w:lang w:val="ru-RU"/>
        </w:rPr>
        <w:t>, выполнив команду:</w:t>
      </w:r>
    </w:p>
    <w:p w14:paraId="4EFFD906" w14:textId="77777777" w:rsidR="00594E31" w:rsidRDefault="00594E31" w:rsidP="00594E31">
      <w:pPr>
        <w:pStyle w:val="LiteralBlock"/>
        <w:keepLines/>
        <w:shd w:val="clear" w:color="auto" w:fill="EEFFCC"/>
      </w:pPr>
      <w:r>
        <w:t>groupadd docker</w:t>
      </w:r>
    </w:p>
    <w:p w14:paraId="483593BF" w14:textId="77777777" w:rsidR="00594E31" w:rsidRPr="00594E31" w:rsidRDefault="00594E31" w:rsidP="00594E31">
      <w:pPr>
        <w:pStyle w:val="a0"/>
        <w:numPr>
          <w:ilvl w:val="0"/>
          <w:numId w:val="21"/>
        </w:numPr>
        <w:rPr>
          <w:lang w:val="ru-RU"/>
        </w:rPr>
      </w:pPr>
      <w:r w:rsidRPr="00594E31">
        <w:rPr>
          <w:lang w:val="ru-RU"/>
        </w:rPr>
        <w:t xml:space="preserve">проверьте работоспособность </w:t>
      </w:r>
      <w:r>
        <w:t>Docker</w:t>
      </w:r>
      <w:r w:rsidRPr="00594E31">
        <w:rPr>
          <w:lang w:val="ru-RU"/>
        </w:rPr>
        <w:t>, выполнив команду:</w:t>
      </w:r>
    </w:p>
    <w:p w14:paraId="4A71D4B0" w14:textId="77777777" w:rsidR="00594E31" w:rsidRPr="00594E31" w:rsidRDefault="00594E31" w:rsidP="00594E31">
      <w:pPr>
        <w:pStyle w:val="LiteralBlock"/>
        <w:keepLines/>
        <w:shd w:val="clear" w:color="auto" w:fill="EEFFCC"/>
        <w:rPr>
          <w:lang w:val="ru-RU"/>
        </w:rPr>
      </w:pPr>
      <w:r>
        <w:t>systemctl</w:t>
      </w:r>
      <w:r w:rsidRPr="00594E31">
        <w:rPr>
          <w:lang w:val="ru-RU"/>
        </w:rPr>
        <w:t xml:space="preserve"> </w:t>
      </w:r>
      <w:r>
        <w:t>status</w:t>
      </w:r>
      <w:r w:rsidRPr="00594E31">
        <w:rPr>
          <w:lang w:val="ru-RU"/>
        </w:rPr>
        <w:t xml:space="preserve"> </w:t>
      </w:r>
      <w:r>
        <w:t>docker</w:t>
      </w:r>
    </w:p>
    <w:p w14:paraId="0BF936A9" w14:textId="77777777" w:rsidR="00594E31" w:rsidRPr="00594E31" w:rsidRDefault="00594E31" w:rsidP="00547767">
      <w:pPr>
        <w:pStyle w:val="af6"/>
      </w:pPr>
      <w:r w:rsidRPr="00594E31">
        <w:rPr>
          <w:b/>
          <w:bCs/>
        </w:rPr>
        <w:t>Примечание</w:t>
      </w:r>
      <w:r w:rsidRPr="00594E31">
        <w:t xml:space="preserve">: Статус сервиса </w:t>
      </w:r>
      <w:proofErr w:type="spellStart"/>
      <w:proofErr w:type="gramStart"/>
      <w:r>
        <w:rPr>
          <w:b/>
          <w:bCs/>
        </w:rPr>
        <w:t>docker</w:t>
      </w:r>
      <w:r w:rsidRPr="00594E31">
        <w:rPr>
          <w:b/>
          <w:bCs/>
        </w:rPr>
        <w:t>.</w:t>
      </w:r>
      <w:r>
        <w:rPr>
          <w:b/>
          <w:bCs/>
        </w:rPr>
        <w:t>service</w:t>
      </w:r>
      <w:proofErr w:type="spellEnd"/>
      <w:proofErr w:type="gramEnd"/>
      <w:r w:rsidRPr="00594E31">
        <w:t xml:space="preserve"> должен быть </w:t>
      </w:r>
      <w:proofErr w:type="spellStart"/>
      <w:r>
        <w:rPr>
          <w:b/>
          <w:bCs/>
        </w:rPr>
        <w:t>active</w:t>
      </w:r>
      <w:proofErr w:type="spellEnd"/>
      <w:r w:rsidRPr="00594E31">
        <w:rPr>
          <w:b/>
          <w:bCs/>
        </w:rPr>
        <w:t xml:space="preserve"> (</w:t>
      </w:r>
      <w:proofErr w:type="spellStart"/>
      <w:r>
        <w:rPr>
          <w:b/>
          <w:bCs/>
        </w:rPr>
        <w:t>runing</w:t>
      </w:r>
      <w:proofErr w:type="spellEnd"/>
      <w:r w:rsidRPr="00594E31">
        <w:rPr>
          <w:b/>
          <w:bCs/>
        </w:rPr>
        <w:t>)</w:t>
      </w:r>
      <w:r w:rsidRPr="00594E31">
        <w:t xml:space="preserve">. Выход из командной строки </w:t>
      </w:r>
      <w:proofErr w:type="spellStart"/>
      <w:r>
        <w:t>systemctl</w:t>
      </w:r>
      <w:proofErr w:type="spellEnd"/>
      <w:r w:rsidRPr="00594E31">
        <w:t xml:space="preserve"> по </w:t>
      </w:r>
      <w:proofErr w:type="spellStart"/>
      <w:r>
        <w:t>Ctrl</w:t>
      </w:r>
      <w:r w:rsidRPr="00594E31">
        <w:t>+</w:t>
      </w:r>
      <w:r>
        <w:t>C</w:t>
      </w:r>
      <w:proofErr w:type="spellEnd"/>
      <w:r w:rsidRPr="00594E31">
        <w:t>.</w:t>
      </w:r>
    </w:p>
    <w:p w14:paraId="72B2B93F" w14:textId="25B54BDA" w:rsidR="00594E31" w:rsidRPr="00594E31" w:rsidRDefault="00594E31" w:rsidP="00547767">
      <w:pPr>
        <w:pStyle w:val="af6"/>
      </w:pPr>
      <w:r w:rsidRPr="00594E31">
        <w:rPr>
          <w:b/>
          <w:bCs/>
        </w:rPr>
        <w:t>Важно</w:t>
      </w:r>
      <w:proofErr w:type="gramStart"/>
      <w:r w:rsidRPr="00594E31">
        <w:t>: Если</w:t>
      </w:r>
      <w:proofErr w:type="gramEnd"/>
      <w:r w:rsidRPr="00594E31">
        <w:t xml:space="preserve"> программы </w:t>
      </w:r>
      <w:r>
        <w:t>Docker</w:t>
      </w:r>
      <w:r w:rsidRPr="00594E31">
        <w:t xml:space="preserve"> или </w:t>
      </w:r>
      <w:r>
        <w:t>Docker</w:t>
      </w:r>
      <w:r w:rsidRPr="00594E31">
        <w:t xml:space="preserve"> </w:t>
      </w:r>
      <w:r>
        <w:t>Compose</w:t>
      </w:r>
      <w:r w:rsidRPr="00594E31">
        <w:t xml:space="preserve"> не запустились на вашем сервере, выясните с администратором сервера причину, устраните ее и переустановить программы. Данные программы необходимы для последующей установки и функционирования </w:t>
      </w:r>
      <w:r w:rsidR="00B02DFE">
        <w:t>Datamart Platform Studio</w:t>
      </w:r>
      <w:r w:rsidRPr="00594E31">
        <w:t>.</w:t>
      </w:r>
    </w:p>
    <w:p w14:paraId="4D79AD82" w14:textId="1FCBD6F5" w:rsidR="00594E31" w:rsidRDefault="00594E31" w:rsidP="00FA7587">
      <w:pPr>
        <w:pStyle w:val="30"/>
      </w:pPr>
      <w:bookmarkStart w:id="101" w:name="_Toc170217913"/>
      <w:bookmarkStart w:id="102" w:name="_Toc209011826"/>
      <w:r>
        <w:t xml:space="preserve">Добавление пользователя </w:t>
      </w:r>
      <w:proofErr w:type="spellStart"/>
      <w:r>
        <w:t>datamart</w:t>
      </w:r>
      <w:proofErr w:type="spellEnd"/>
      <w:r>
        <w:t xml:space="preserve"> в ОС</w:t>
      </w:r>
      <w:bookmarkEnd w:id="101"/>
      <w:bookmarkEnd w:id="102"/>
    </w:p>
    <w:p w14:paraId="50022539" w14:textId="77777777" w:rsidR="00594E31" w:rsidRPr="00594E31" w:rsidRDefault="00594E31" w:rsidP="00547767">
      <w:pPr>
        <w:pStyle w:val="af6"/>
      </w:pPr>
      <w:r w:rsidRPr="00594E31">
        <w:t>Для добавления пользователя, от имени которого будут выполнятся дальнейшая инсталляция, необходимо выполнить следующие операции:</w:t>
      </w:r>
    </w:p>
    <w:p w14:paraId="7D5AE31B" w14:textId="77777777" w:rsidR="00594E31" w:rsidRPr="00724137" w:rsidRDefault="00594E31" w:rsidP="00594E31">
      <w:pPr>
        <w:pStyle w:val="a0"/>
        <w:numPr>
          <w:ilvl w:val="0"/>
          <w:numId w:val="22"/>
        </w:numPr>
        <w:rPr>
          <w:lang w:val="ru-RU"/>
        </w:rPr>
      </w:pPr>
      <w:r w:rsidRPr="00724137">
        <w:rPr>
          <w:lang w:val="ru-RU"/>
        </w:rPr>
        <w:t xml:space="preserve">создайте пользователя </w:t>
      </w:r>
      <w:proofErr w:type="spellStart"/>
      <w:r>
        <w:rPr>
          <w:b/>
          <w:bCs/>
        </w:rPr>
        <w:t>datamart</w:t>
      </w:r>
      <w:proofErr w:type="spellEnd"/>
      <w:r w:rsidRPr="00724137">
        <w:rPr>
          <w:lang w:val="ru-RU"/>
        </w:rPr>
        <w:t xml:space="preserve">, и назначьте ему пароль </w:t>
      </w:r>
      <w:hyperlink r:id="rId8">
        <w:r>
          <w:rPr>
            <w:rStyle w:val="ad"/>
          </w:rPr>
          <w:t>p</w:t>
        </w:r>
        <w:r w:rsidRPr="00724137">
          <w:rPr>
            <w:rStyle w:val="ad"/>
            <w:lang w:val="ru-RU"/>
          </w:rPr>
          <w:t>@</w:t>
        </w:r>
        <w:proofErr w:type="spellStart"/>
        <w:r>
          <w:rPr>
            <w:rStyle w:val="ad"/>
          </w:rPr>
          <w:t>ssw</w:t>
        </w:r>
        <w:proofErr w:type="spellEnd"/>
        <w:r w:rsidRPr="00724137">
          <w:rPr>
            <w:rStyle w:val="ad"/>
            <w:lang w:val="ru-RU"/>
          </w:rPr>
          <w:t>0</w:t>
        </w:r>
        <w:proofErr w:type="spellStart"/>
        <w:r>
          <w:rPr>
            <w:rStyle w:val="ad"/>
          </w:rPr>
          <w:t>rd</w:t>
        </w:r>
        <w:proofErr w:type="spellEnd"/>
      </w:hyperlink>
      <w:r w:rsidRPr="00724137">
        <w:rPr>
          <w:lang w:val="ru-RU"/>
        </w:rPr>
        <w:t xml:space="preserve"> (вы можете ввести любой пароль по своему усмотрению), выполнив команду:</w:t>
      </w:r>
    </w:p>
    <w:p w14:paraId="22C77620" w14:textId="77777777" w:rsidR="00594E31" w:rsidRDefault="00594E31" w:rsidP="00594E31">
      <w:pPr>
        <w:pStyle w:val="LiteralBlock"/>
        <w:keepLines/>
        <w:shd w:val="clear" w:color="auto" w:fill="EEFFCC"/>
      </w:pPr>
      <w:r>
        <w:t xml:space="preserve">useradd </w:t>
      </w:r>
      <w:r>
        <w:rPr>
          <w:color w:val="666666"/>
        </w:rPr>
        <w:t>-</w:t>
      </w:r>
      <w:r>
        <w:t xml:space="preserve">m datamart </w:t>
      </w:r>
      <w:r>
        <w:rPr>
          <w:color w:val="666666"/>
        </w:rPr>
        <w:t>-</w:t>
      </w:r>
      <w:r>
        <w:t>p p</w:t>
      </w:r>
      <w:r>
        <w:rPr>
          <w:b/>
          <w:color w:val="555555"/>
        </w:rPr>
        <w:t>@ssw0rd</w:t>
      </w:r>
    </w:p>
    <w:p w14:paraId="590B7214" w14:textId="77777777" w:rsidR="00594E31" w:rsidRPr="00594E31" w:rsidRDefault="00594E31" w:rsidP="00594E31">
      <w:pPr>
        <w:pStyle w:val="a0"/>
        <w:numPr>
          <w:ilvl w:val="0"/>
          <w:numId w:val="23"/>
        </w:numPr>
        <w:rPr>
          <w:lang w:val="ru-RU"/>
        </w:rPr>
      </w:pPr>
      <w:r w:rsidRPr="00594E31">
        <w:rPr>
          <w:lang w:val="ru-RU"/>
        </w:rPr>
        <w:t xml:space="preserve">добавьте пользователя </w:t>
      </w:r>
      <w:proofErr w:type="spellStart"/>
      <w:r>
        <w:rPr>
          <w:b/>
          <w:bCs/>
        </w:rPr>
        <w:t>datamart</w:t>
      </w:r>
      <w:proofErr w:type="spellEnd"/>
      <w:r w:rsidRPr="00594E31">
        <w:rPr>
          <w:lang w:val="ru-RU"/>
        </w:rPr>
        <w:t xml:space="preserve"> в группу </w:t>
      </w:r>
      <w:r>
        <w:rPr>
          <w:b/>
          <w:bCs/>
        </w:rPr>
        <w:t>docker</w:t>
      </w:r>
      <w:r w:rsidRPr="00594E31">
        <w:rPr>
          <w:b/>
          <w:bCs/>
          <w:lang w:val="ru-RU"/>
        </w:rPr>
        <w:t>,</w:t>
      </w:r>
      <w:r w:rsidRPr="00594E31">
        <w:rPr>
          <w:lang w:val="ru-RU"/>
        </w:rPr>
        <w:t xml:space="preserve"> выполнив команду:</w:t>
      </w:r>
    </w:p>
    <w:p w14:paraId="27245BE8" w14:textId="77777777" w:rsidR="00594E31" w:rsidRDefault="00594E31" w:rsidP="00594E31">
      <w:pPr>
        <w:pStyle w:val="LiteralBlock"/>
        <w:keepLines/>
        <w:shd w:val="clear" w:color="auto" w:fill="EEFFCC"/>
      </w:pPr>
      <w:r>
        <w:t xml:space="preserve">usermod </w:t>
      </w:r>
      <w:r>
        <w:rPr>
          <w:color w:val="666666"/>
        </w:rPr>
        <w:t>-</w:t>
      </w:r>
      <w:r>
        <w:t>aG docker datamart</w:t>
      </w:r>
    </w:p>
    <w:p w14:paraId="38E6A9AD" w14:textId="77777777" w:rsidR="00594E31" w:rsidRDefault="00594E31" w:rsidP="00594E31">
      <w:pPr>
        <w:pStyle w:val="a0"/>
        <w:numPr>
          <w:ilvl w:val="0"/>
          <w:numId w:val="24"/>
        </w:numPr>
      </w:pPr>
      <w:proofErr w:type="spellStart"/>
      <w:r>
        <w:t>добавьте</w:t>
      </w:r>
      <w:proofErr w:type="spellEnd"/>
      <w:r>
        <w:t xml:space="preserve"> </w:t>
      </w:r>
      <w:proofErr w:type="spellStart"/>
      <w:r>
        <w:t>пользователя</w:t>
      </w:r>
      <w:proofErr w:type="spellEnd"/>
      <w:r>
        <w:t xml:space="preserve"> </w:t>
      </w:r>
      <w:proofErr w:type="spellStart"/>
      <w:r>
        <w:rPr>
          <w:b/>
          <w:bCs/>
        </w:rPr>
        <w:t>datamart</w:t>
      </w:r>
      <w:proofErr w:type="spellEnd"/>
      <w:r>
        <w:t xml:space="preserve"> в </w:t>
      </w:r>
      <w:proofErr w:type="spellStart"/>
      <w:r>
        <w:t>группу</w:t>
      </w:r>
      <w:proofErr w:type="spellEnd"/>
      <w:r>
        <w:t xml:space="preserve"> &lt;</w:t>
      </w:r>
      <w:proofErr w:type="spellStart"/>
      <w:r>
        <w:t>sudogrp</w:t>
      </w:r>
      <w:proofErr w:type="spellEnd"/>
      <w:r>
        <w:t xml:space="preserve">&gt; </w:t>
      </w:r>
      <w:proofErr w:type="spellStart"/>
      <w:r>
        <w:t>для</w:t>
      </w:r>
      <w:proofErr w:type="spellEnd"/>
      <w:r>
        <w:t xml:space="preserve"> </w:t>
      </w:r>
      <w:proofErr w:type="spellStart"/>
      <w:r>
        <w:t>предоставления</w:t>
      </w:r>
      <w:proofErr w:type="spellEnd"/>
      <w:r>
        <w:t xml:space="preserve"> </w:t>
      </w:r>
      <w:proofErr w:type="spellStart"/>
      <w:r>
        <w:t>прав</w:t>
      </w:r>
      <w:proofErr w:type="spellEnd"/>
      <w:r>
        <w:t xml:space="preserve"> </w:t>
      </w:r>
      <w:proofErr w:type="spellStart"/>
      <w:r>
        <w:t>sudo</w:t>
      </w:r>
      <w:proofErr w:type="spellEnd"/>
      <w:r>
        <w:t xml:space="preserve"> (</w:t>
      </w:r>
      <w:proofErr w:type="spellStart"/>
      <w:r>
        <w:t>имя</w:t>
      </w:r>
      <w:proofErr w:type="spellEnd"/>
      <w:r>
        <w:t xml:space="preserve"> </w:t>
      </w:r>
      <w:proofErr w:type="spellStart"/>
      <w:r>
        <w:lastRenderedPageBreak/>
        <w:t>группы</w:t>
      </w:r>
      <w:proofErr w:type="spellEnd"/>
      <w:r>
        <w:t xml:space="preserve"> &lt;</w:t>
      </w:r>
      <w:proofErr w:type="spellStart"/>
      <w:r>
        <w:t>sudogrp</w:t>
      </w:r>
      <w:proofErr w:type="spellEnd"/>
      <w:r>
        <w:t xml:space="preserve">&gt; </w:t>
      </w:r>
      <w:proofErr w:type="spellStart"/>
      <w:r>
        <w:t>соответствует</w:t>
      </w:r>
      <w:proofErr w:type="spellEnd"/>
      <w:r>
        <w:t xml:space="preserve"> </w:t>
      </w:r>
      <w:r>
        <w:rPr>
          <w:b/>
          <w:bCs/>
        </w:rPr>
        <w:t>wheel</w:t>
      </w:r>
      <w:r>
        <w:t xml:space="preserve"> </w:t>
      </w:r>
      <w:proofErr w:type="spellStart"/>
      <w:r>
        <w:t>для</w:t>
      </w:r>
      <w:proofErr w:type="spellEnd"/>
      <w:r>
        <w:t xml:space="preserve"> </w:t>
      </w:r>
      <w:proofErr w:type="spellStart"/>
      <w:r>
        <w:t>AltLinux</w:t>
      </w:r>
      <w:proofErr w:type="spellEnd"/>
      <w:r>
        <w:t xml:space="preserve">, CentOS и </w:t>
      </w:r>
      <w:proofErr w:type="spellStart"/>
      <w:r>
        <w:rPr>
          <w:b/>
          <w:bCs/>
        </w:rPr>
        <w:t>sudo</w:t>
      </w:r>
      <w:proofErr w:type="spellEnd"/>
      <w:r>
        <w:t xml:space="preserve"> </w:t>
      </w:r>
      <w:proofErr w:type="spellStart"/>
      <w:r>
        <w:t>для</w:t>
      </w:r>
      <w:proofErr w:type="spellEnd"/>
      <w:r>
        <w:t xml:space="preserve"> </w:t>
      </w:r>
      <w:proofErr w:type="spellStart"/>
      <w:r>
        <w:t>AstraLinux</w:t>
      </w:r>
      <w:proofErr w:type="spellEnd"/>
      <w:r>
        <w:t>):</w:t>
      </w:r>
    </w:p>
    <w:p w14:paraId="040815E3" w14:textId="77777777" w:rsidR="00594E31" w:rsidRPr="00594E31" w:rsidRDefault="00594E31" w:rsidP="00594E31">
      <w:pPr>
        <w:pStyle w:val="LiteralBlock"/>
        <w:keepLines/>
        <w:shd w:val="clear" w:color="auto" w:fill="EEFFCC"/>
        <w:rPr>
          <w:lang w:val="ru-RU"/>
        </w:rPr>
      </w:pPr>
      <w:r>
        <w:t>usermod</w:t>
      </w:r>
      <w:r w:rsidRPr="00594E31">
        <w:rPr>
          <w:lang w:val="ru-RU"/>
        </w:rPr>
        <w:t xml:space="preserve"> </w:t>
      </w:r>
      <w:r w:rsidRPr="00594E31">
        <w:rPr>
          <w:color w:val="666666"/>
          <w:lang w:val="ru-RU"/>
        </w:rPr>
        <w:t>-</w:t>
      </w:r>
      <w:r>
        <w:t>aG</w:t>
      </w:r>
      <w:r w:rsidRPr="00594E31">
        <w:rPr>
          <w:lang w:val="ru-RU"/>
        </w:rPr>
        <w:t xml:space="preserve"> </w:t>
      </w:r>
      <w:r w:rsidRPr="00594E31">
        <w:rPr>
          <w:color w:val="666666"/>
          <w:lang w:val="ru-RU"/>
        </w:rPr>
        <w:t>&lt;</w:t>
      </w:r>
      <w:r>
        <w:t>sudogrp</w:t>
      </w:r>
      <w:r w:rsidRPr="00594E31">
        <w:rPr>
          <w:color w:val="666666"/>
          <w:lang w:val="ru-RU"/>
        </w:rPr>
        <w:t>&gt;</w:t>
      </w:r>
      <w:r w:rsidRPr="00594E31">
        <w:rPr>
          <w:lang w:val="ru-RU"/>
        </w:rPr>
        <w:t xml:space="preserve"> </w:t>
      </w:r>
      <w:r>
        <w:t>datamart</w:t>
      </w:r>
    </w:p>
    <w:p w14:paraId="453C563E" w14:textId="77777777" w:rsidR="00594E31" w:rsidRPr="00594E31" w:rsidRDefault="00594E31" w:rsidP="00547767">
      <w:pPr>
        <w:pStyle w:val="af6"/>
      </w:pPr>
      <w:r w:rsidRPr="00594E31">
        <w:rPr>
          <w:b/>
          <w:bCs/>
        </w:rPr>
        <w:t>Примечание</w:t>
      </w:r>
      <w:proofErr w:type="gramStart"/>
      <w:r w:rsidRPr="00594E31">
        <w:t>: Для</w:t>
      </w:r>
      <w:proofErr w:type="gramEnd"/>
      <w:r w:rsidRPr="00594E31">
        <w:t xml:space="preserve"> отключения запроса пароля при вызове </w:t>
      </w:r>
      <w:proofErr w:type="spellStart"/>
      <w:r>
        <w:t>sudo</w:t>
      </w:r>
      <w:proofErr w:type="spellEnd"/>
      <w:r w:rsidRPr="00594E31">
        <w:t xml:space="preserve"> для пользователя </w:t>
      </w:r>
      <w:proofErr w:type="spellStart"/>
      <w:r>
        <w:rPr>
          <w:b/>
          <w:bCs/>
        </w:rPr>
        <w:t>datamart</w:t>
      </w:r>
      <w:proofErr w:type="spellEnd"/>
      <w:r w:rsidRPr="00594E31">
        <w:t>, требуется выполнить следующие операции:</w:t>
      </w:r>
    </w:p>
    <w:p w14:paraId="36C56BE1" w14:textId="77777777" w:rsidR="00594E31" w:rsidRPr="00594E31" w:rsidRDefault="00594E31" w:rsidP="00594E31">
      <w:pPr>
        <w:pStyle w:val="a0"/>
        <w:numPr>
          <w:ilvl w:val="0"/>
          <w:numId w:val="25"/>
        </w:numPr>
        <w:rPr>
          <w:lang w:val="ru-RU"/>
        </w:rPr>
      </w:pPr>
      <w:r w:rsidRPr="00594E31">
        <w:rPr>
          <w:lang w:val="ru-RU"/>
        </w:rPr>
        <w:t xml:space="preserve">добавьте в настройки (пользователя или группы) директиву </w:t>
      </w:r>
      <w:r>
        <w:rPr>
          <w:b/>
          <w:bCs/>
        </w:rPr>
        <w:t>NOPASSWD</w:t>
      </w:r>
      <w:r w:rsidRPr="00594E31">
        <w:rPr>
          <w:lang w:val="ru-RU"/>
        </w:rPr>
        <w:t>, для этого выполните настройку в текстовом редакторе:</w:t>
      </w:r>
    </w:p>
    <w:p w14:paraId="4EC86B08" w14:textId="77777777" w:rsidR="00594E31" w:rsidRDefault="00594E31" w:rsidP="00594E31">
      <w:pPr>
        <w:pStyle w:val="LiteralBlock"/>
        <w:keepLines/>
        <w:shd w:val="clear" w:color="auto" w:fill="EEFFCC"/>
      </w:pPr>
      <w:r>
        <w:t>visudo</w:t>
      </w:r>
    </w:p>
    <w:p w14:paraId="79BEF901" w14:textId="77777777" w:rsidR="00594E31" w:rsidRPr="00594E31" w:rsidRDefault="00594E31" w:rsidP="00594E31">
      <w:pPr>
        <w:pStyle w:val="a0"/>
        <w:numPr>
          <w:ilvl w:val="0"/>
          <w:numId w:val="26"/>
        </w:numPr>
        <w:rPr>
          <w:lang w:val="ru-RU"/>
        </w:rPr>
      </w:pPr>
      <w:r w:rsidRPr="00594E31">
        <w:rPr>
          <w:lang w:val="ru-RU"/>
        </w:rPr>
        <w:t xml:space="preserve">добавьте настройку для пользователя </w:t>
      </w:r>
      <w:proofErr w:type="spellStart"/>
      <w:r>
        <w:rPr>
          <w:b/>
          <w:bCs/>
        </w:rPr>
        <w:t>datamart</w:t>
      </w:r>
      <w:proofErr w:type="spellEnd"/>
      <w:r w:rsidRPr="00594E31">
        <w:rPr>
          <w:lang w:val="ru-RU"/>
        </w:rPr>
        <w:t>:</w:t>
      </w:r>
    </w:p>
    <w:p w14:paraId="2E63992B" w14:textId="77777777" w:rsidR="00594E31" w:rsidRDefault="00594E31" w:rsidP="00594E31">
      <w:pPr>
        <w:pStyle w:val="LiteralBlock"/>
        <w:keepLines/>
        <w:shd w:val="clear" w:color="auto" w:fill="EEFFCC"/>
      </w:pPr>
      <w:r>
        <w:t>datamart ALL</w:t>
      </w:r>
      <w:r>
        <w:rPr>
          <w:color w:val="666666"/>
        </w:rPr>
        <w:t>=</w:t>
      </w:r>
      <w:r>
        <w:t>(ALL) NOPASSWD: ALL</w:t>
      </w:r>
    </w:p>
    <w:p w14:paraId="3DF7DF90" w14:textId="77777777" w:rsidR="00594E31" w:rsidRDefault="00594E31" w:rsidP="00547767">
      <w:pPr>
        <w:pStyle w:val="af6"/>
      </w:pPr>
      <w:r>
        <w:rPr>
          <w:b/>
          <w:bCs/>
        </w:rPr>
        <w:t>Важно:</w:t>
      </w:r>
      <w:r>
        <w:t xml:space="preserve"> необходимо добавить запись после строки %</w:t>
      </w:r>
      <w:proofErr w:type="spellStart"/>
      <w:r>
        <w:t>wheel</w:t>
      </w:r>
      <w:proofErr w:type="spellEnd"/>
      <w:r>
        <w:t xml:space="preserve"> ALL=(ALL) ALL</w:t>
      </w:r>
    </w:p>
    <w:p w14:paraId="69486217" w14:textId="77777777" w:rsidR="00594E31" w:rsidRPr="00594E31" w:rsidRDefault="00594E31" w:rsidP="00594E31">
      <w:pPr>
        <w:pStyle w:val="a0"/>
        <w:numPr>
          <w:ilvl w:val="0"/>
          <w:numId w:val="27"/>
        </w:numPr>
        <w:rPr>
          <w:lang w:val="ru-RU"/>
        </w:rPr>
      </w:pPr>
      <w:r w:rsidRPr="00594E31">
        <w:rPr>
          <w:lang w:val="ru-RU"/>
        </w:rPr>
        <w:t>сохраните изменения и закройте файл.</w:t>
      </w:r>
    </w:p>
    <w:p w14:paraId="18E7F0D6" w14:textId="6BE007BC" w:rsidR="00594E31" w:rsidRDefault="00594E31" w:rsidP="00FA7587">
      <w:pPr>
        <w:pStyle w:val="20"/>
      </w:pPr>
      <w:bookmarkStart w:id="103" w:name="_Toc170217914"/>
      <w:bookmarkStart w:id="104" w:name="_Toc209011827"/>
      <w:r>
        <w:t xml:space="preserve">Установка программы Datamart </w:t>
      </w:r>
      <w:r w:rsidR="00547767">
        <w:rPr>
          <w:lang w:val="en-US"/>
        </w:rPr>
        <w:t>Platform</w:t>
      </w:r>
      <w:r w:rsidR="00547767" w:rsidRPr="00547767">
        <w:t xml:space="preserve"> </w:t>
      </w:r>
      <w:r>
        <w:t>Studio на сервере или ВМ</w:t>
      </w:r>
      <w:bookmarkEnd w:id="103"/>
      <w:bookmarkEnd w:id="104"/>
    </w:p>
    <w:p w14:paraId="150F0B79" w14:textId="59DE52D7" w:rsidR="00594E31" w:rsidRPr="00594E31" w:rsidRDefault="00594E31" w:rsidP="00547767">
      <w:pPr>
        <w:pStyle w:val="af6"/>
      </w:pPr>
      <w:r w:rsidRPr="00594E31">
        <w:t xml:space="preserve">Для установки </w:t>
      </w:r>
      <w:r w:rsidR="00547767">
        <w:t>Программы</w:t>
      </w:r>
      <w:r w:rsidRPr="00594E31">
        <w:t xml:space="preserve"> необходимо выполнить следующие операции:</w:t>
      </w:r>
    </w:p>
    <w:p w14:paraId="7D37F09A" w14:textId="77777777" w:rsidR="00594E31" w:rsidRPr="00594E31" w:rsidRDefault="00594E31" w:rsidP="00594E31">
      <w:pPr>
        <w:pStyle w:val="a0"/>
        <w:numPr>
          <w:ilvl w:val="0"/>
          <w:numId w:val="28"/>
        </w:numPr>
        <w:rPr>
          <w:lang w:val="ru-RU"/>
        </w:rPr>
      </w:pPr>
      <w:r w:rsidRPr="00594E31">
        <w:rPr>
          <w:lang w:val="ru-RU"/>
        </w:rPr>
        <w:t xml:space="preserve">перейдите в режим пользователя </w:t>
      </w:r>
      <w:proofErr w:type="spellStart"/>
      <w:r>
        <w:rPr>
          <w:b/>
          <w:bCs/>
        </w:rPr>
        <w:t>datamart</w:t>
      </w:r>
      <w:proofErr w:type="spellEnd"/>
      <w:r w:rsidRPr="00594E31">
        <w:rPr>
          <w:b/>
          <w:bCs/>
          <w:lang w:val="ru-RU"/>
        </w:rPr>
        <w:t>,</w:t>
      </w:r>
      <w:r w:rsidRPr="00594E31">
        <w:rPr>
          <w:lang w:val="ru-RU"/>
        </w:rPr>
        <w:t xml:space="preserve"> выполнив команду:</w:t>
      </w:r>
    </w:p>
    <w:p w14:paraId="6616475E" w14:textId="77777777" w:rsidR="00594E31" w:rsidRDefault="00594E31" w:rsidP="00594E31">
      <w:pPr>
        <w:pStyle w:val="LiteralBlock"/>
        <w:keepLines/>
        <w:shd w:val="clear" w:color="auto" w:fill="EEFFCC"/>
      </w:pPr>
      <w:r>
        <w:t xml:space="preserve">su </w:t>
      </w:r>
      <w:r>
        <w:rPr>
          <w:color w:val="666666"/>
        </w:rPr>
        <w:t>-</w:t>
      </w:r>
      <w:r>
        <w:t xml:space="preserve"> datamart</w:t>
      </w:r>
    </w:p>
    <w:p w14:paraId="7FBCD1E9" w14:textId="77777777" w:rsidR="00594E31" w:rsidRDefault="00594E31" w:rsidP="00594E31">
      <w:pPr>
        <w:pStyle w:val="a0"/>
        <w:numPr>
          <w:ilvl w:val="0"/>
          <w:numId w:val="29"/>
        </w:numPr>
      </w:pPr>
      <w:proofErr w:type="spellStart"/>
      <w:r>
        <w:t>загрузите</w:t>
      </w:r>
      <w:proofErr w:type="spellEnd"/>
      <w:r>
        <w:t xml:space="preserve"> </w:t>
      </w:r>
      <w:proofErr w:type="spellStart"/>
      <w:r>
        <w:t>дистрибутив</w:t>
      </w:r>
      <w:proofErr w:type="spellEnd"/>
      <w:r>
        <w:t xml:space="preserve"> Datamart Platform Studio, </w:t>
      </w:r>
      <w:proofErr w:type="spellStart"/>
      <w:r>
        <w:t>выполнив</w:t>
      </w:r>
      <w:proofErr w:type="spellEnd"/>
      <w:r>
        <w:t xml:space="preserve"> </w:t>
      </w:r>
      <w:proofErr w:type="spellStart"/>
      <w:r>
        <w:t>команду</w:t>
      </w:r>
      <w:proofErr w:type="spellEnd"/>
      <w:r>
        <w:t>:</w:t>
      </w:r>
    </w:p>
    <w:p w14:paraId="09CDE603" w14:textId="77777777" w:rsidR="00594E31" w:rsidRDefault="00594E31" w:rsidP="00594E31">
      <w:pPr>
        <w:pStyle w:val="LiteralBlock"/>
        <w:keepLines/>
        <w:shd w:val="clear" w:color="auto" w:fill="EEFFCC"/>
      </w:pPr>
      <w:r>
        <w:t xml:space="preserve">wget </w:t>
      </w:r>
      <w:r>
        <w:rPr>
          <w:color w:val="666666"/>
        </w:rPr>
        <w:t>--</w:t>
      </w:r>
      <w:r>
        <w:t>user</w:t>
      </w:r>
      <w:r>
        <w:rPr>
          <w:color w:val="666666"/>
        </w:rPr>
        <w:t>=&lt;</w:t>
      </w:r>
      <w:r>
        <w:t>user</w:t>
      </w:r>
      <w:r>
        <w:rPr>
          <w:color w:val="666666"/>
        </w:rPr>
        <w:t>&gt;</w:t>
      </w:r>
      <w:r>
        <w:t xml:space="preserve"> </w:t>
      </w:r>
      <w:r>
        <w:rPr>
          <w:color w:val="666666"/>
        </w:rPr>
        <w:t>--</w:t>
      </w:r>
      <w:r>
        <w:t>password</w:t>
      </w:r>
      <w:r>
        <w:rPr>
          <w:color w:val="666666"/>
        </w:rPr>
        <w:t>=&lt;</w:t>
      </w:r>
      <w:r>
        <w:t>password</w:t>
      </w:r>
      <w:r>
        <w:rPr>
          <w:color w:val="666666"/>
        </w:rPr>
        <w:t>&gt;</w:t>
      </w:r>
      <w:r>
        <w:t xml:space="preserve"> </w:t>
      </w:r>
      <w:r>
        <w:rPr>
          <w:color w:val="666666"/>
        </w:rPr>
        <w:t>--</w:t>
      </w:r>
      <w:r>
        <w:t>no</w:t>
      </w:r>
      <w:r>
        <w:rPr>
          <w:color w:val="666666"/>
        </w:rPr>
        <w:t>-</w:t>
      </w:r>
      <w:r>
        <w:t>check</w:t>
      </w:r>
      <w:r>
        <w:rPr>
          <w:color w:val="666666"/>
        </w:rPr>
        <w:t>-</w:t>
      </w:r>
      <w:r>
        <w:t>certificate https:</w:t>
      </w:r>
      <w:r>
        <w:rPr>
          <w:color w:val="666666"/>
        </w:rPr>
        <w:t>//</w:t>
      </w:r>
      <w:r>
        <w:t>dms</w:t>
      </w:r>
      <w:r>
        <w:rPr>
          <w:color w:val="666666"/>
        </w:rPr>
        <w:t>-</w:t>
      </w:r>
      <w:r>
        <w:t>demo</w:t>
      </w:r>
      <w:r>
        <w:rPr>
          <w:color w:val="666666"/>
        </w:rPr>
        <w:t>.</w:t>
      </w:r>
      <w:r>
        <w:t>datamart</w:t>
      </w:r>
      <w:r>
        <w:rPr>
          <w:color w:val="666666"/>
        </w:rPr>
        <w:t>.</w:t>
      </w:r>
      <w:r>
        <w:t>ru</w:t>
      </w:r>
      <w:r>
        <w:rPr>
          <w:color w:val="666666"/>
        </w:rPr>
        <w:t>/</w:t>
      </w:r>
      <w:r>
        <w:t>datamart</w:t>
      </w:r>
      <w:r>
        <w:rPr>
          <w:color w:val="666666"/>
        </w:rPr>
        <w:t>/</w:t>
      </w:r>
      <w:r>
        <w:t>dtms</w:t>
      </w:r>
      <w:r>
        <w:rPr>
          <w:color w:val="666666"/>
        </w:rPr>
        <w:t>-</w:t>
      </w:r>
      <w:r>
        <w:t>builds</w:t>
      </w:r>
      <w:r>
        <w:rPr>
          <w:color w:val="666666"/>
        </w:rPr>
        <w:t>/</w:t>
      </w:r>
      <w:r>
        <w:t>datamart</w:t>
      </w:r>
      <w:r>
        <w:rPr>
          <w:color w:val="666666"/>
        </w:rPr>
        <w:t>-</w:t>
      </w:r>
      <w:r>
        <w:t>studio</w:t>
      </w:r>
      <w:r>
        <w:rPr>
          <w:color w:val="666666"/>
        </w:rPr>
        <w:t>-&lt;</w:t>
      </w:r>
      <w:r>
        <w:t>version</w:t>
      </w:r>
      <w:r>
        <w:rPr>
          <w:color w:val="666666"/>
        </w:rPr>
        <w:t>&gt;.</w:t>
      </w:r>
      <w:r>
        <w:t>tar</w:t>
      </w:r>
      <w:r>
        <w:rPr>
          <w:color w:val="666666"/>
        </w:rPr>
        <w:t>.</w:t>
      </w:r>
      <w:r>
        <w:t xml:space="preserve">gz </w:t>
      </w:r>
      <w:r>
        <w:rPr>
          <w:color w:val="666666"/>
        </w:rPr>
        <w:t>-</w:t>
      </w:r>
      <w:r>
        <w:t>O datamart</w:t>
      </w:r>
      <w:r>
        <w:rPr>
          <w:color w:val="666666"/>
        </w:rPr>
        <w:t>-</w:t>
      </w:r>
      <w:r>
        <w:t>studio</w:t>
      </w:r>
      <w:r>
        <w:rPr>
          <w:color w:val="666666"/>
        </w:rPr>
        <w:t>.</w:t>
      </w:r>
      <w:r>
        <w:t>tgz</w:t>
      </w:r>
    </w:p>
    <w:p w14:paraId="3AFDB910" w14:textId="77777777" w:rsidR="00594E31" w:rsidRPr="00594E31" w:rsidRDefault="00594E31" w:rsidP="00547767">
      <w:pPr>
        <w:pStyle w:val="af6"/>
      </w:pPr>
      <w:r w:rsidRPr="00594E31">
        <w:t>где:</w:t>
      </w:r>
    </w:p>
    <w:p w14:paraId="32B16897" w14:textId="77777777" w:rsidR="00594E31" w:rsidRPr="00594E31" w:rsidRDefault="00594E31" w:rsidP="00547767">
      <w:pPr>
        <w:pStyle w:val="af6"/>
      </w:pPr>
      <w:r w:rsidRPr="00594E31">
        <w:t>&lt;</w:t>
      </w:r>
      <w:r>
        <w:t>version</w:t>
      </w:r>
      <w:r w:rsidRPr="00594E31">
        <w:t>&gt; - версия требуемого дистрибутива &lt;</w:t>
      </w:r>
      <w:r>
        <w:t>user</w:t>
      </w:r>
      <w:r w:rsidRPr="00594E31">
        <w:t>&gt; - имя пользователя, которому выдано разрешение скачать дистрибутив &lt;</w:t>
      </w:r>
      <w:r>
        <w:t>password</w:t>
      </w:r>
      <w:r w:rsidRPr="00594E31">
        <w:t>&gt; - пароль пользователя</w:t>
      </w:r>
    </w:p>
    <w:p w14:paraId="5B063129" w14:textId="77777777" w:rsidR="00594E31" w:rsidRPr="00594E31" w:rsidRDefault="00594E31" w:rsidP="00594E31">
      <w:pPr>
        <w:pStyle w:val="a0"/>
        <w:numPr>
          <w:ilvl w:val="0"/>
          <w:numId w:val="30"/>
        </w:numPr>
        <w:rPr>
          <w:lang w:val="ru-RU"/>
        </w:rPr>
      </w:pPr>
      <w:r w:rsidRPr="00594E31">
        <w:rPr>
          <w:lang w:val="ru-RU"/>
        </w:rPr>
        <w:t>распакуйте дистрибутив в целевую директорию, выполнив команду:</w:t>
      </w:r>
    </w:p>
    <w:p w14:paraId="1798D69A" w14:textId="77777777" w:rsidR="00594E31" w:rsidRDefault="00594E31" w:rsidP="00594E31">
      <w:pPr>
        <w:pStyle w:val="LiteralBlock"/>
        <w:keepLines/>
        <w:shd w:val="clear" w:color="auto" w:fill="EEFFCC"/>
      </w:pPr>
      <w:r>
        <w:t xml:space="preserve">tar </w:t>
      </w:r>
      <w:r>
        <w:rPr>
          <w:color w:val="666666"/>
        </w:rPr>
        <w:t>-</w:t>
      </w:r>
      <w:r>
        <w:t>xvzf datamart</w:t>
      </w:r>
      <w:r>
        <w:rPr>
          <w:color w:val="666666"/>
        </w:rPr>
        <w:t>-</w:t>
      </w:r>
      <w:r>
        <w:t>studio</w:t>
      </w:r>
      <w:r>
        <w:rPr>
          <w:color w:val="666666"/>
        </w:rPr>
        <w:t>.</w:t>
      </w:r>
      <w:r>
        <w:t>tgz</w:t>
      </w:r>
    </w:p>
    <w:tbl>
      <w:tblPr>
        <w:tblStyle w:val="AdmonitionNote"/>
        <w:tblW w:w="4500" w:type="pct"/>
        <w:jc w:val="center"/>
        <w:tblInd w:w="0" w:type="dxa"/>
        <w:tblLook w:val="0020" w:firstRow="1" w:lastRow="0" w:firstColumn="0" w:lastColumn="0" w:noHBand="0" w:noVBand="0"/>
      </w:tblPr>
      <w:tblGrid>
        <w:gridCol w:w="8420"/>
      </w:tblGrid>
      <w:tr w:rsidR="00594E31" w14:paraId="4E5C49A1"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5D6D8A37" w14:textId="77777777" w:rsidR="00594E31" w:rsidRDefault="00594E31" w:rsidP="00BB799E">
            <w:pPr>
              <w:keepNext/>
            </w:pPr>
            <w:proofErr w:type="spellStart"/>
            <w:r>
              <w:t>Примечание</w:t>
            </w:r>
            <w:proofErr w:type="spellEnd"/>
            <w:r>
              <w:t>:</w:t>
            </w:r>
          </w:p>
        </w:tc>
      </w:tr>
      <w:tr w:rsidR="00594E31" w14:paraId="14A543B1"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458183AC" w14:textId="77777777" w:rsidR="00594E31" w:rsidRPr="00594E31" w:rsidRDefault="00594E31" w:rsidP="00BB799E">
            <w:pPr>
              <w:rPr>
                <w:lang w:val="ru-RU"/>
              </w:rPr>
            </w:pPr>
            <w:r w:rsidRPr="00594E31">
              <w:rPr>
                <w:lang w:val="ru-RU"/>
              </w:rPr>
              <w:t xml:space="preserve">При распаковке дистрибутива заполняется </w:t>
            </w:r>
            <w:proofErr w:type="gramStart"/>
            <w:r w:rsidRPr="00594E31">
              <w:rPr>
                <w:lang w:val="ru-RU"/>
              </w:rPr>
              <w:t xml:space="preserve">файл </w:t>
            </w:r>
            <w:r w:rsidRPr="00594E31">
              <w:rPr>
                <w:b/>
                <w:bCs/>
                <w:lang w:val="ru-RU"/>
              </w:rPr>
              <w:t>.</w:t>
            </w:r>
            <w:r>
              <w:rPr>
                <w:b/>
                <w:bCs/>
              </w:rPr>
              <w:t>env</w:t>
            </w:r>
            <w:proofErr w:type="gramEnd"/>
            <w:r w:rsidRPr="00594E31">
              <w:rPr>
                <w:lang w:val="ru-RU"/>
              </w:rPr>
              <w:t xml:space="preserve"> с требуемыми для данной поставки переменными окружения.</w:t>
            </w:r>
          </w:p>
        </w:tc>
      </w:tr>
    </w:tbl>
    <w:p w14:paraId="2322877D" w14:textId="77777777" w:rsidR="00594E31" w:rsidRPr="00594E31" w:rsidRDefault="00594E31" w:rsidP="00594E31">
      <w:pPr>
        <w:pStyle w:val="TableBottomMargin"/>
        <w:rPr>
          <w:lang w:val="ru-RU"/>
        </w:rPr>
      </w:pPr>
    </w:p>
    <w:p w14:paraId="7EB483FF" w14:textId="77777777" w:rsidR="00594E31" w:rsidRPr="00594E31" w:rsidRDefault="00594E31" w:rsidP="00594E31">
      <w:pPr>
        <w:pStyle w:val="a0"/>
        <w:numPr>
          <w:ilvl w:val="0"/>
          <w:numId w:val="31"/>
        </w:numPr>
        <w:rPr>
          <w:lang w:val="ru-RU"/>
        </w:rPr>
      </w:pPr>
      <w:r w:rsidRPr="00594E31">
        <w:rPr>
          <w:lang w:val="ru-RU"/>
        </w:rPr>
        <w:t>проверьте, наличие и состав переменных окружения, выполнив команду:</w:t>
      </w:r>
    </w:p>
    <w:p w14:paraId="6E38D9AD" w14:textId="77777777" w:rsidR="00594E31" w:rsidRPr="00594E31" w:rsidRDefault="00594E31" w:rsidP="00594E31">
      <w:pPr>
        <w:pStyle w:val="LiteralBlock"/>
        <w:keepLines/>
        <w:shd w:val="clear" w:color="auto" w:fill="EEFFCC"/>
        <w:rPr>
          <w:lang w:val="ru-RU"/>
        </w:rPr>
      </w:pPr>
      <w:r>
        <w:t>cat</w:t>
      </w:r>
      <w:r w:rsidRPr="00594E31">
        <w:rPr>
          <w:lang w:val="ru-RU"/>
        </w:rPr>
        <w:t xml:space="preserve"> </w:t>
      </w:r>
      <w:r w:rsidRPr="00594E31">
        <w:rPr>
          <w:color w:val="666666"/>
          <w:lang w:val="ru-RU"/>
        </w:rPr>
        <w:t>.</w:t>
      </w:r>
      <w:r>
        <w:t>env</w:t>
      </w:r>
    </w:p>
    <w:p w14:paraId="1603AE6C" w14:textId="77777777" w:rsidR="00594E31" w:rsidRPr="00594E31" w:rsidRDefault="00594E31" w:rsidP="00547767">
      <w:pPr>
        <w:pStyle w:val="af6"/>
      </w:pPr>
      <w:r w:rsidRPr="00594E31">
        <w:t xml:space="preserve">Пример ответа на команду </w:t>
      </w:r>
      <w:proofErr w:type="gramStart"/>
      <w:r>
        <w:t>cat</w:t>
      </w:r>
      <w:r w:rsidRPr="00594E31">
        <w:t xml:space="preserve"> .</w:t>
      </w:r>
      <w:r>
        <w:t>env</w:t>
      </w:r>
      <w:proofErr w:type="gramEnd"/>
      <w:r w:rsidRPr="00594E31">
        <w:t>:</w:t>
      </w:r>
    </w:p>
    <w:p w14:paraId="2647205B" w14:textId="77777777" w:rsidR="00594E31" w:rsidRDefault="00594E31" w:rsidP="00594E31">
      <w:pPr>
        <w:pStyle w:val="Figure"/>
        <w:keepNext/>
      </w:pPr>
      <w:bookmarkStart w:id="105" w:name="_cda0133f6bfa190dd26132143a58ba05"/>
      <w:bookmarkStart w:id="106" w:name="_202ca6d7ea577d84880ce4be347030f4"/>
      <w:r>
        <w:rPr>
          <w:noProof/>
        </w:rPr>
        <w:lastRenderedPageBreak/>
        <w:drawing>
          <wp:inline distT="0" distB="0" distL="0" distR="0" wp14:anchorId="21F58AE3" wp14:editId="63DDE52E">
            <wp:extent cx="5772150" cy="2381015"/>
            <wp:effectExtent l="25400" t="0" r="0" b="0"/>
            <wp:docPr id="101" name="image2.png" descr="Пример ответа на команду cat .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png" descr="Пример ответа на команду cat .env"/>
                    <pic:cNvPicPr>
                      <a:picLocks noChangeAspect="1" noChangeArrowheads="1"/>
                    </pic:cNvPicPr>
                  </pic:nvPicPr>
                  <pic:blipFill>
                    <a:blip r:embed="rId9"/>
                    <a:srcRect/>
                    <a:stretch>
                      <a:fillRect/>
                    </a:stretch>
                  </pic:blipFill>
                  <pic:spPr bwMode="auto">
                    <a:xfrm>
                      <a:off x="0" y="0"/>
                      <a:ext cx="5772150" cy="2381015"/>
                    </a:xfrm>
                    <a:prstGeom prst="rect">
                      <a:avLst/>
                    </a:prstGeom>
                    <a:noFill/>
                  </pic:spPr>
                </pic:pic>
              </a:graphicData>
            </a:graphic>
          </wp:inline>
        </w:drawing>
      </w:r>
    </w:p>
    <w:p w14:paraId="11B1029A" w14:textId="77777777" w:rsidR="00594E31" w:rsidRPr="00FD0AA2" w:rsidRDefault="00594E31" w:rsidP="00594E31">
      <w:pPr>
        <w:pStyle w:val="ImageCaption"/>
        <w:rPr>
          <w:rFonts w:asciiTheme="minorHAnsi" w:hAnsiTheme="minorHAnsi" w:cstheme="minorHAnsi"/>
          <w:sz w:val="22"/>
          <w:szCs w:val="22"/>
          <w:lang w:val="ru-RU"/>
        </w:rPr>
      </w:pPr>
      <w:r w:rsidRPr="00FD0AA2">
        <w:rPr>
          <w:rFonts w:asciiTheme="minorHAnsi" w:hAnsiTheme="minorHAnsi" w:cstheme="minorHAnsi"/>
          <w:sz w:val="22"/>
          <w:szCs w:val="22"/>
          <w:lang w:val="ru-RU"/>
        </w:rPr>
        <w:t xml:space="preserve">Рисунок 2.1 Пример ответа на команду </w:t>
      </w:r>
      <w:proofErr w:type="gramStart"/>
      <w:r w:rsidRPr="00FD0AA2">
        <w:rPr>
          <w:rFonts w:asciiTheme="minorHAnsi" w:hAnsiTheme="minorHAnsi" w:cstheme="minorHAnsi"/>
          <w:sz w:val="22"/>
          <w:szCs w:val="22"/>
        </w:rPr>
        <w:t>cat</w:t>
      </w:r>
      <w:r w:rsidRPr="00FD0AA2">
        <w:rPr>
          <w:rFonts w:asciiTheme="minorHAnsi" w:hAnsiTheme="minorHAnsi" w:cstheme="minorHAnsi"/>
          <w:sz w:val="22"/>
          <w:szCs w:val="22"/>
          <w:lang w:val="ru-RU"/>
        </w:rPr>
        <w:t xml:space="preserve"> .</w:t>
      </w:r>
      <w:r w:rsidRPr="00FD0AA2">
        <w:rPr>
          <w:rFonts w:asciiTheme="minorHAnsi" w:hAnsiTheme="minorHAnsi" w:cstheme="minorHAnsi"/>
          <w:sz w:val="22"/>
          <w:szCs w:val="22"/>
        </w:rPr>
        <w:t>env</w:t>
      </w:r>
      <w:proofErr w:type="gramEnd"/>
    </w:p>
    <w:bookmarkEnd w:id="105"/>
    <w:bookmarkEnd w:id="106"/>
    <w:p w14:paraId="4EBD829F" w14:textId="3975882C" w:rsidR="00594E31" w:rsidRPr="00724137" w:rsidRDefault="00594E31" w:rsidP="00594E31">
      <w:pPr>
        <w:pStyle w:val="a0"/>
        <w:numPr>
          <w:ilvl w:val="0"/>
          <w:numId w:val="32"/>
        </w:numPr>
        <w:rPr>
          <w:lang w:val="ru-RU"/>
        </w:rPr>
      </w:pPr>
      <w:r w:rsidRPr="00724137">
        <w:rPr>
          <w:lang w:val="ru-RU"/>
        </w:rPr>
        <w:t>произведите требуемые для вашей установки настройке переменных окружения (см. разделы:</w:t>
      </w:r>
      <w:r w:rsidR="00547767" w:rsidRPr="00547767">
        <w:rPr>
          <w:lang w:val="ru-RU"/>
        </w:rPr>
        <w:t xml:space="preserve"> </w:t>
      </w:r>
      <w:r w:rsidR="00B44154">
        <w:rPr>
          <w:lang w:val="ru-RU"/>
        </w:rPr>
        <w:t>3</w:t>
      </w:r>
      <w:r w:rsidR="00547767" w:rsidRPr="00547767">
        <w:rPr>
          <w:lang w:val="ru-RU"/>
        </w:rPr>
        <w:t>.</w:t>
      </w:r>
      <w:r w:rsidR="00B44154">
        <w:rPr>
          <w:lang w:val="ru-RU"/>
        </w:rPr>
        <w:t>4</w:t>
      </w:r>
      <w:r w:rsidRPr="00724137">
        <w:rPr>
          <w:lang w:val="ru-RU"/>
        </w:rPr>
        <w:t xml:space="preserve"> </w:t>
      </w:r>
      <w:r w:rsidRPr="00547767">
        <w:rPr>
          <w:lang w:val="ru-RU"/>
        </w:rPr>
        <w:t>Предварительная настройка переменных окружения</w:t>
      </w:r>
      <w:r w:rsidRPr="00724137">
        <w:rPr>
          <w:lang w:val="ru-RU"/>
        </w:rPr>
        <w:t>,</w:t>
      </w:r>
      <w:r w:rsidR="00547767" w:rsidRPr="00547767">
        <w:rPr>
          <w:lang w:val="ru-RU"/>
        </w:rPr>
        <w:t xml:space="preserve"> </w:t>
      </w:r>
      <w:r w:rsidR="00B44154">
        <w:rPr>
          <w:lang w:val="ru-RU"/>
        </w:rPr>
        <w:t>3</w:t>
      </w:r>
      <w:r w:rsidR="00547767" w:rsidRPr="00547767">
        <w:rPr>
          <w:lang w:val="ru-RU"/>
        </w:rPr>
        <w:t>.</w:t>
      </w:r>
      <w:r w:rsidR="00B44154">
        <w:rPr>
          <w:lang w:val="ru-RU"/>
        </w:rPr>
        <w:t>5</w:t>
      </w:r>
      <w:r w:rsidRPr="00724137">
        <w:rPr>
          <w:lang w:val="ru-RU"/>
        </w:rPr>
        <w:t xml:space="preserve"> </w:t>
      </w:r>
      <w:r w:rsidRPr="00547767">
        <w:rPr>
          <w:lang w:val="ru-RU"/>
        </w:rPr>
        <w:t xml:space="preserve">Настройка переменных окружения для работы на Платформе </w:t>
      </w:r>
      <w:proofErr w:type="spellStart"/>
      <w:r w:rsidRPr="00547767">
        <w:rPr>
          <w:lang w:val="ru-RU"/>
        </w:rPr>
        <w:t>ГосТех</w:t>
      </w:r>
      <w:proofErr w:type="spellEnd"/>
      <w:r w:rsidRPr="00724137">
        <w:rPr>
          <w:lang w:val="ru-RU"/>
        </w:rPr>
        <w:t>)</w:t>
      </w:r>
    </w:p>
    <w:p w14:paraId="5748DBD6" w14:textId="49611157" w:rsidR="00594E31" w:rsidRPr="00594E31" w:rsidRDefault="00594E31" w:rsidP="00594E31">
      <w:pPr>
        <w:pStyle w:val="a0"/>
        <w:numPr>
          <w:ilvl w:val="0"/>
          <w:numId w:val="32"/>
        </w:numPr>
        <w:rPr>
          <w:lang w:val="ru-RU"/>
        </w:rPr>
      </w:pPr>
      <w:r w:rsidRPr="00594E31">
        <w:rPr>
          <w:lang w:val="ru-RU"/>
        </w:rPr>
        <w:t xml:space="preserve">для развёртывания </w:t>
      </w:r>
      <w:r w:rsidR="00B02DFE">
        <w:t>Datamart</w:t>
      </w:r>
      <w:r w:rsidR="00B02DFE" w:rsidRPr="00B02DFE">
        <w:rPr>
          <w:lang w:val="ru-RU"/>
        </w:rPr>
        <w:t xml:space="preserve"> </w:t>
      </w:r>
      <w:r w:rsidR="00B02DFE">
        <w:t>Platform</w:t>
      </w:r>
      <w:r w:rsidR="00B02DFE" w:rsidRPr="00B02DFE">
        <w:rPr>
          <w:lang w:val="ru-RU"/>
        </w:rPr>
        <w:t xml:space="preserve"> </w:t>
      </w:r>
      <w:r w:rsidR="00B02DFE">
        <w:t>Studio</w:t>
      </w:r>
      <w:r w:rsidRPr="00594E31">
        <w:rPr>
          <w:lang w:val="ru-RU"/>
        </w:rPr>
        <w:t xml:space="preserve"> выполните команду:</w:t>
      </w:r>
    </w:p>
    <w:p w14:paraId="212684EC" w14:textId="77777777" w:rsidR="00594E31" w:rsidRPr="00594E31" w:rsidRDefault="00594E31" w:rsidP="00594E31">
      <w:pPr>
        <w:pStyle w:val="LiteralBlock"/>
        <w:keepLines/>
        <w:shd w:val="clear" w:color="auto" w:fill="EEFFCC"/>
        <w:rPr>
          <w:lang w:val="ru-RU"/>
        </w:rPr>
      </w:pPr>
      <w:r>
        <w:t>sudo</w:t>
      </w:r>
      <w:r w:rsidRPr="00594E31">
        <w:rPr>
          <w:lang w:val="ru-RU"/>
        </w:rPr>
        <w:t xml:space="preserve"> </w:t>
      </w:r>
      <w:r w:rsidRPr="00594E31">
        <w:rPr>
          <w:color w:val="666666"/>
          <w:lang w:val="ru-RU"/>
        </w:rPr>
        <w:t>./</w:t>
      </w:r>
      <w:r>
        <w:t>datamart</w:t>
      </w:r>
      <w:r w:rsidRPr="00594E31">
        <w:rPr>
          <w:color w:val="666666"/>
          <w:lang w:val="ru-RU"/>
        </w:rPr>
        <w:t>-</w:t>
      </w:r>
      <w:r>
        <w:t>studio</w:t>
      </w:r>
      <w:r w:rsidRPr="00594E31">
        <w:rPr>
          <w:lang w:val="ru-RU"/>
        </w:rPr>
        <w:t xml:space="preserve"> </w:t>
      </w:r>
      <w:r>
        <w:t>setup</w:t>
      </w:r>
    </w:p>
    <w:p w14:paraId="5DC625F4" w14:textId="77777777" w:rsidR="00594E31" w:rsidRPr="00594E31" w:rsidRDefault="00594E31" w:rsidP="00547767">
      <w:pPr>
        <w:pStyle w:val="af6"/>
      </w:pPr>
      <w:r w:rsidRPr="00594E31">
        <w:t xml:space="preserve">Будет произведено развертывание и загрузка образов компонентов программы в </w:t>
      </w:r>
      <w:r>
        <w:t>docker</w:t>
      </w:r>
      <w:r w:rsidRPr="00594E31">
        <w:t>-контейнеры.</w:t>
      </w:r>
    </w:p>
    <w:p w14:paraId="7D27BDEE" w14:textId="315B6DF9" w:rsidR="00594E31" w:rsidRDefault="00594E31" w:rsidP="00FA7587">
      <w:pPr>
        <w:pStyle w:val="20"/>
      </w:pPr>
      <w:bookmarkStart w:id="107" w:name="_Toc170217916"/>
      <w:bookmarkStart w:id="108" w:name="_2c134f9813f0009ea74e76cac0e2a66d"/>
      <w:bookmarkStart w:id="109" w:name="_Toc209011828"/>
      <w:r>
        <w:t>Предварительная настройка переменных окружения</w:t>
      </w:r>
      <w:bookmarkEnd w:id="107"/>
      <w:bookmarkEnd w:id="109"/>
    </w:p>
    <w:p w14:paraId="78AE5828" w14:textId="244579B2" w:rsidR="00594E31" w:rsidRPr="00594E31" w:rsidRDefault="00594E31" w:rsidP="00547767">
      <w:pPr>
        <w:pStyle w:val="af6"/>
      </w:pPr>
      <w:r w:rsidRPr="00724137">
        <w:t xml:space="preserve">Перед тем, как произвести запуск программы </w:t>
      </w:r>
      <w:r w:rsidR="00B02DFE">
        <w:rPr>
          <w:b/>
          <w:bCs/>
        </w:rPr>
        <w:t>Datamart Platform Studio</w:t>
      </w:r>
      <w:r w:rsidRPr="00724137">
        <w:t>, администратор может дополнительно настроить переменные окружения (см.</w:t>
      </w:r>
      <w:r w:rsidR="00B44154">
        <w:t xml:space="preserve"> Руководство администратора,</w:t>
      </w:r>
      <w:r w:rsidRPr="00724137">
        <w:t xml:space="preserve"> </w:t>
      </w:r>
      <w:hyperlink w:anchor="_6434b7a5c5371715d23d52fc6e23fbaf">
        <w:r w:rsidRPr="00594E31">
          <w:rPr>
            <w:rStyle w:val="ad"/>
          </w:rPr>
          <w:t>Раздел 1</w:t>
        </w:r>
        <w:r w:rsidR="00B44154">
          <w:rPr>
            <w:rStyle w:val="ad"/>
          </w:rPr>
          <w:t>1</w:t>
        </w:r>
        <w:r w:rsidRPr="00594E31">
          <w:rPr>
            <w:rStyle w:val="ad"/>
          </w:rPr>
          <w:t>.1</w:t>
        </w:r>
      </w:hyperlink>
      <w:r w:rsidRPr="00594E31">
        <w:t xml:space="preserve"> </w:t>
      </w:r>
      <w:hyperlink w:anchor="_6434b7a5c5371715d23d52fc6e23fbaf">
        <w:r w:rsidRPr="00594E31">
          <w:rPr>
            <w:rStyle w:val="ad"/>
          </w:rPr>
          <w:t>Настройка параметров в файле конфигурации</w:t>
        </w:r>
      </w:hyperlink>
      <w:r w:rsidRPr="00594E31">
        <w:t xml:space="preserve"> ), влияющие на работу с программой, такие как:</w:t>
      </w:r>
    </w:p>
    <w:p w14:paraId="5378EABF" w14:textId="77777777" w:rsidR="00594E31" w:rsidRDefault="00594E31" w:rsidP="00594E31">
      <w:pPr>
        <w:pStyle w:val="a"/>
      </w:pPr>
      <w:proofErr w:type="spellStart"/>
      <w:r>
        <w:t>используемая</w:t>
      </w:r>
      <w:proofErr w:type="spellEnd"/>
      <w:r>
        <w:t xml:space="preserve"> </w:t>
      </w:r>
      <w:proofErr w:type="spellStart"/>
      <w:r>
        <w:t>система</w:t>
      </w:r>
      <w:proofErr w:type="spellEnd"/>
      <w:r>
        <w:t xml:space="preserve"> </w:t>
      </w:r>
      <w:proofErr w:type="spellStart"/>
      <w:r>
        <w:t>авторизации</w:t>
      </w:r>
      <w:proofErr w:type="spellEnd"/>
      <w:r>
        <w:t xml:space="preserve"> (AUTH)</w:t>
      </w:r>
    </w:p>
    <w:p w14:paraId="60D270BC" w14:textId="77777777" w:rsidR="00594E31" w:rsidRDefault="00594E31" w:rsidP="00594E31">
      <w:pPr>
        <w:pStyle w:val="a"/>
      </w:pPr>
      <w:proofErr w:type="spellStart"/>
      <w:r>
        <w:t>количество</w:t>
      </w:r>
      <w:proofErr w:type="spellEnd"/>
      <w:r>
        <w:t xml:space="preserve"> </w:t>
      </w:r>
      <w:proofErr w:type="spellStart"/>
      <w:r>
        <w:t>воркеров</w:t>
      </w:r>
      <w:proofErr w:type="spellEnd"/>
      <w:r>
        <w:t xml:space="preserve"> (RESQUE_QUEUE_POOL_SIZE)</w:t>
      </w:r>
    </w:p>
    <w:p w14:paraId="043BC3DA" w14:textId="77777777" w:rsidR="00594E31" w:rsidRDefault="00594E31" w:rsidP="00594E31">
      <w:pPr>
        <w:pStyle w:val="a"/>
      </w:pPr>
      <w:proofErr w:type="spellStart"/>
      <w:r>
        <w:t>данные</w:t>
      </w:r>
      <w:proofErr w:type="spellEnd"/>
      <w:r>
        <w:t xml:space="preserve"> </w:t>
      </w:r>
      <w:proofErr w:type="spellStart"/>
      <w:r>
        <w:t>организации</w:t>
      </w:r>
      <w:proofErr w:type="spellEnd"/>
      <w:r>
        <w:t xml:space="preserve"> </w:t>
      </w:r>
      <w:proofErr w:type="spellStart"/>
      <w:r>
        <w:t>по</w:t>
      </w:r>
      <w:proofErr w:type="spellEnd"/>
      <w:r>
        <w:t xml:space="preserve"> </w:t>
      </w:r>
      <w:proofErr w:type="spellStart"/>
      <w:r>
        <w:t>умолчанию</w:t>
      </w:r>
      <w:proofErr w:type="spellEnd"/>
      <w:r>
        <w:t xml:space="preserve"> (STUDIO_DEFAULT_ORANIZATION_NAME, STUDIO_DEFAULT_ORANIZATION_TILE, STUDIO_DEFAULT_ORANIZATION_OGRN)</w:t>
      </w:r>
    </w:p>
    <w:p w14:paraId="03D536B9" w14:textId="77777777" w:rsidR="00594E31" w:rsidRPr="00594E31" w:rsidRDefault="00594E31" w:rsidP="00547767">
      <w:pPr>
        <w:pStyle w:val="af6"/>
      </w:pPr>
      <w:r w:rsidRPr="00594E31">
        <w:t xml:space="preserve">В случае, если </w:t>
      </w:r>
      <w:r>
        <w:t>Pangolin</w:t>
      </w:r>
      <w:r w:rsidRPr="00594E31">
        <w:t xml:space="preserve"> предоставляется для </w:t>
      </w:r>
      <w:r>
        <w:t>Datamart</w:t>
      </w:r>
      <w:r w:rsidRPr="00594E31">
        <w:t xml:space="preserve"> </w:t>
      </w:r>
      <w:r>
        <w:t>Platform</w:t>
      </w:r>
      <w:r w:rsidRPr="00594E31">
        <w:t xml:space="preserve"> </w:t>
      </w:r>
      <w:r>
        <w:t>Studio</w:t>
      </w:r>
      <w:r w:rsidRPr="00594E31">
        <w:t xml:space="preserve">, как отдельный Сервис транзакционной СУБД, то в переменных окружения </w:t>
      </w:r>
      <w:r>
        <w:t>DB</w:t>
      </w:r>
      <w:r w:rsidRPr="00594E31">
        <w:t xml:space="preserve"> надо указать параметры подключения к сервису. При установке, </w:t>
      </w:r>
      <w:r>
        <w:t>Datamart</w:t>
      </w:r>
      <w:r w:rsidRPr="00594E31">
        <w:t xml:space="preserve"> </w:t>
      </w:r>
      <w:r>
        <w:t>Platform</w:t>
      </w:r>
      <w:r w:rsidRPr="00594E31">
        <w:t xml:space="preserve"> </w:t>
      </w:r>
      <w:r>
        <w:t>Studio</w:t>
      </w:r>
      <w:r w:rsidRPr="00594E31">
        <w:t xml:space="preserve"> автоматически создаст необходимую для своей работы схему в БД.</w:t>
      </w:r>
    </w:p>
    <w:p w14:paraId="25A11759" w14:textId="77777777" w:rsidR="00594E31" w:rsidRPr="00594E31" w:rsidRDefault="00594E31" w:rsidP="00547767">
      <w:pPr>
        <w:pStyle w:val="af6"/>
      </w:pPr>
      <w:r w:rsidRPr="00594E31">
        <w:t xml:space="preserve">Пример настроек параметров БД </w:t>
      </w:r>
      <w:r>
        <w:t>Datamart</w:t>
      </w:r>
      <w:r w:rsidRPr="00594E31">
        <w:t xml:space="preserve"> </w:t>
      </w:r>
      <w:r>
        <w:t>Platform</w:t>
      </w:r>
      <w:r w:rsidRPr="00594E31">
        <w:t xml:space="preserve"> </w:t>
      </w:r>
      <w:r>
        <w:t>Studio</w:t>
      </w:r>
      <w:r w:rsidRPr="00594E31">
        <w:t xml:space="preserve"> при подключении к Сервису внешней транзакционной СУБД:</w:t>
      </w:r>
    </w:p>
    <w:p w14:paraId="30097764" w14:textId="77777777" w:rsidR="00594E31" w:rsidRDefault="00594E31" w:rsidP="00594E31">
      <w:pPr>
        <w:pStyle w:val="LiteralBlock"/>
        <w:keepLines/>
        <w:shd w:val="clear" w:color="auto" w:fill="EEFFCC"/>
      </w:pPr>
      <w:r>
        <w:lastRenderedPageBreak/>
        <w:t>DB_HOST</w:t>
      </w:r>
      <w:r>
        <w:rPr>
          <w:color w:val="666666"/>
        </w:rPr>
        <w:t>=</w:t>
      </w:r>
      <w:r>
        <w:t>pgse</w:t>
      </w:r>
      <w:r>
        <w:rPr>
          <w:color w:val="666666"/>
        </w:rPr>
        <w:t>-</w:t>
      </w:r>
      <w:r>
        <w:t>datamart</w:t>
      </w:r>
      <w:r>
        <w:rPr>
          <w:color w:val="666666"/>
        </w:rPr>
        <w:t>-</w:t>
      </w:r>
      <w:r>
        <w:rPr>
          <w:color w:val="208050"/>
        </w:rPr>
        <w:t>01.</w:t>
      </w:r>
      <w:r>
        <w:t>dvpaio</w:t>
      </w:r>
      <w:r>
        <w:rPr>
          <w:color w:val="666666"/>
        </w:rPr>
        <w:t>.</w:t>
      </w:r>
      <w:r>
        <w:t>novalocal</w:t>
      </w:r>
      <w:r>
        <w:br/>
        <w:t>DB_PORT</w:t>
      </w:r>
      <w:r>
        <w:rPr>
          <w:color w:val="666666"/>
        </w:rPr>
        <w:t>=</w:t>
      </w:r>
      <w:r>
        <w:rPr>
          <w:color w:val="208050"/>
        </w:rPr>
        <w:t>6544</w:t>
      </w:r>
      <w:r>
        <w:br/>
        <w:t>DB_USER</w:t>
      </w:r>
      <w:r>
        <w:rPr>
          <w:color w:val="666666"/>
        </w:rPr>
        <w:t>=</w:t>
      </w:r>
      <w:r>
        <w:t>sauser</w:t>
      </w:r>
      <w:r>
        <w:br/>
        <w:t>DB_PASSWORD</w:t>
      </w:r>
      <w:r>
        <w:rPr>
          <w:color w:val="666666"/>
        </w:rPr>
        <w:t>=*****</w:t>
      </w:r>
      <w:r>
        <w:br/>
        <w:t>DB_NAME</w:t>
      </w:r>
      <w:r>
        <w:rPr>
          <w:color w:val="666666"/>
        </w:rPr>
        <w:t>=</w:t>
      </w:r>
      <w:r>
        <w:t>datamart_</w:t>
      </w:r>
    </w:p>
    <w:p w14:paraId="76360ACC" w14:textId="0F4D0F3C" w:rsidR="00594E31" w:rsidRDefault="00594E31" w:rsidP="00FA7587">
      <w:pPr>
        <w:pStyle w:val="20"/>
      </w:pPr>
      <w:bookmarkStart w:id="110" w:name="_Toc170217917"/>
      <w:bookmarkStart w:id="111" w:name="_dbb6ca7d41c7e01026eb6aee7d074bf0"/>
      <w:bookmarkStart w:id="112" w:name="_Toc209011829"/>
      <w:bookmarkEnd w:id="108"/>
      <w:r>
        <w:t xml:space="preserve">Настройка переменных окружения для работы на Платформе </w:t>
      </w:r>
      <w:proofErr w:type="spellStart"/>
      <w:r>
        <w:t>ГосТех</w:t>
      </w:r>
      <w:bookmarkEnd w:id="110"/>
      <w:bookmarkEnd w:id="112"/>
      <w:proofErr w:type="spellEnd"/>
    </w:p>
    <w:p w14:paraId="12491B4A" w14:textId="77777777" w:rsidR="00594E31" w:rsidRPr="00594E31" w:rsidRDefault="00594E31" w:rsidP="00547767">
      <w:pPr>
        <w:pStyle w:val="af6"/>
      </w:pPr>
      <w:r w:rsidRPr="00594E31">
        <w:t xml:space="preserve">При разворачивании программы, как Сервиса оркестрации Витрин данных НСУД на платформе </w:t>
      </w:r>
      <w:proofErr w:type="spellStart"/>
      <w:r w:rsidRPr="00594E31">
        <w:t>ГосТех</w:t>
      </w:r>
      <w:proofErr w:type="spellEnd"/>
      <w:r w:rsidRPr="00594E31">
        <w:t xml:space="preserve"> потребуется выполнить следующие настройки переменных окружения:</w:t>
      </w:r>
    </w:p>
    <w:p w14:paraId="19A89E02" w14:textId="7A24BD3C" w:rsidR="00594E31" w:rsidRDefault="00594E31" w:rsidP="00FA7587">
      <w:pPr>
        <w:pStyle w:val="30"/>
      </w:pPr>
      <w:bookmarkStart w:id="113" w:name="_Toc170217918"/>
      <w:bookmarkStart w:id="114" w:name="_Toc209011830"/>
      <w:r>
        <w:t>Настройка подключения к БД</w:t>
      </w:r>
      <w:bookmarkEnd w:id="113"/>
      <w:bookmarkEnd w:id="114"/>
    </w:p>
    <w:p w14:paraId="74C26813" w14:textId="77777777" w:rsidR="00594E31" w:rsidRPr="00594E31" w:rsidRDefault="00594E31" w:rsidP="00547767">
      <w:pPr>
        <w:pStyle w:val="af6"/>
      </w:pPr>
      <w:r w:rsidRPr="00594E31">
        <w:t xml:space="preserve">Для работы на платформе </w:t>
      </w:r>
      <w:proofErr w:type="spellStart"/>
      <w:r w:rsidRPr="00594E31">
        <w:t>ГосТех</w:t>
      </w:r>
      <w:proofErr w:type="spellEnd"/>
      <w:r w:rsidRPr="00594E31">
        <w:t xml:space="preserve"> в качестве БД для хранения служебной информации </w:t>
      </w:r>
      <w:r>
        <w:t>Datamart</w:t>
      </w:r>
      <w:r w:rsidRPr="00594E31">
        <w:t xml:space="preserve"> </w:t>
      </w:r>
      <w:r>
        <w:t>Platform</w:t>
      </w:r>
      <w:r w:rsidRPr="00594E31">
        <w:t xml:space="preserve"> </w:t>
      </w:r>
      <w:r>
        <w:t>Studio</w:t>
      </w:r>
      <w:r w:rsidRPr="00594E31">
        <w:t xml:space="preserve"> использует </w:t>
      </w:r>
      <w:r>
        <w:t>Pangolin</w:t>
      </w:r>
      <w:r w:rsidRPr="00594E31">
        <w:t xml:space="preserve">. СУБД </w:t>
      </w:r>
      <w:r>
        <w:t>Pangolin</w:t>
      </w:r>
      <w:r w:rsidRPr="00594E31">
        <w:t xml:space="preserve"> включена в поставку </w:t>
      </w:r>
      <w:r>
        <w:t>Datamart</w:t>
      </w:r>
      <w:r w:rsidRPr="00594E31">
        <w:t xml:space="preserve"> </w:t>
      </w:r>
      <w:r>
        <w:t>Platform</w:t>
      </w:r>
      <w:r w:rsidRPr="00594E31">
        <w:t xml:space="preserve"> </w:t>
      </w:r>
      <w:r>
        <w:t>Studio</w:t>
      </w:r>
      <w:r w:rsidRPr="00594E31">
        <w:t xml:space="preserve">, переменные окружения уже настроены на подключение к контейнеру с </w:t>
      </w:r>
      <w:proofErr w:type="gramStart"/>
      <w:r>
        <w:t>Pangolin</w:t>
      </w:r>
      <w:proofErr w:type="gramEnd"/>
      <w:r w:rsidRPr="00594E31">
        <w:t xml:space="preserve"> и дополнительная конфигурация не требуется.</w:t>
      </w:r>
    </w:p>
    <w:p w14:paraId="611F8754" w14:textId="0B2E5589" w:rsidR="00594E31" w:rsidRDefault="00594E31" w:rsidP="00FA7587">
      <w:pPr>
        <w:pStyle w:val="30"/>
      </w:pPr>
      <w:bookmarkStart w:id="115" w:name="_Toc170217919"/>
      <w:bookmarkStart w:id="116" w:name="_Toc209011831"/>
      <w:r>
        <w:t>Настройка авторизации и аутентификации</w:t>
      </w:r>
      <w:bookmarkEnd w:id="115"/>
      <w:bookmarkEnd w:id="116"/>
    </w:p>
    <w:tbl>
      <w:tblPr>
        <w:tblStyle w:val="AdmonitionNote"/>
        <w:tblW w:w="4500" w:type="pct"/>
        <w:jc w:val="center"/>
        <w:tblInd w:w="0" w:type="dxa"/>
        <w:tblLook w:val="0020" w:firstRow="1" w:lastRow="0" w:firstColumn="0" w:lastColumn="0" w:noHBand="0" w:noVBand="0"/>
      </w:tblPr>
      <w:tblGrid>
        <w:gridCol w:w="8420"/>
      </w:tblGrid>
      <w:tr w:rsidR="00594E31" w14:paraId="7D248F8D"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1197870C" w14:textId="77777777" w:rsidR="00594E31" w:rsidRDefault="00594E31" w:rsidP="00BB799E">
            <w:pPr>
              <w:keepNext/>
            </w:pPr>
            <w:proofErr w:type="spellStart"/>
            <w:r>
              <w:t>Примечание</w:t>
            </w:r>
            <w:proofErr w:type="spellEnd"/>
            <w:r>
              <w:t>:</w:t>
            </w:r>
          </w:p>
        </w:tc>
      </w:tr>
      <w:tr w:rsidR="00594E31" w14:paraId="79039C15"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7EA41D43" w14:textId="77777777" w:rsidR="00594E31" w:rsidRPr="00594E31" w:rsidRDefault="00594E31" w:rsidP="00BB799E">
            <w:pPr>
              <w:rPr>
                <w:lang w:val="ru-RU"/>
              </w:rPr>
            </w:pPr>
            <w:r w:rsidRPr="00594E31">
              <w:rPr>
                <w:lang w:val="ru-RU"/>
              </w:rPr>
              <w:t xml:space="preserve">При предоставлении </w:t>
            </w:r>
            <w:r>
              <w:t>Datamart</w:t>
            </w:r>
            <w:r w:rsidRPr="00594E31">
              <w:rPr>
                <w:lang w:val="ru-RU"/>
              </w:rPr>
              <w:t xml:space="preserve"> </w:t>
            </w:r>
            <w:r>
              <w:t>Platform</w:t>
            </w:r>
            <w:r w:rsidRPr="00594E31">
              <w:rPr>
                <w:lang w:val="ru-RU"/>
              </w:rPr>
              <w:t xml:space="preserve"> </w:t>
            </w:r>
            <w:r>
              <w:t>Studio</w:t>
            </w:r>
            <w:r w:rsidRPr="00594E31">
              <w:rPr>
                <w:lang w:val="ru-RU"/>
              </w:rPr>
              <w:t xml:space="preserve">, как сервиса на Платформе </w:t>
            </w:r>
            <w:proofErr w:type="spellStart"/>
            <w:r w:rsidRPr="00594E31">
              <w:rPr>
                <w:lang w:val="ru-RU"/>
              </w:rPr>
              <w:t>ГосТех</w:t>
            </w:r>
            <w:proofErr w:type="spellEnd"/>
            <w:r w:rsidRPr="00594E31">
              <w:rPr>
                <w:lang w:val="ru-RU"/>
              </w:rPr>
              <w:t xml:space="preserve"> добавление пользователей для </w:t>
            </w:r>
            <w:r>
              <w:t>Datamart</w:t>
            </w:r>
            <w:r w:rsidRPr="00594E31">
              <w:rPr>
                <w:lang w:val="ru-RU"/>
              </w:rPr>
              <w:t xml:space="preserve"> </w:t>
            </w:r>
            <w:r>
              <w:t>Platform</w:t>
            </w:r>
            <w:r w:rsidRPr="00594E31">
              <w:rPr>
                <w:lang w:val="ru-RU"/>
              </w:rPr>
              <w:t xml:space="preserve"> </w:t>
            </w:r>
            <w:r>
              <w:t>Studio</w:t>
            </w:r>
            <w:r w:rsidRPr="00594E31">
              <w:rPr>
                <w:lang w:val="ru-RU"/>
              </w:rPr>
              <w:t xml:space="preserve">, назначение ролей и организаций пользователям производится в сервисе </w:t>
            </w:r>
            <w:r>
              <w:t>Platform</w:t>
            </w:r>
            <w:r w:rsidRPr="00594E31">
              <w:rPr>
                <w:lang w:val="ru-RU"/>
              </w:rPr>
              <w:t xml:space="preserve"> </w:t>
            </w:r>
            <w:r>
              <w:t>V</w:t>
            </w:r>
            <w:r w:rsidRPr="00594E31">
              <w:rPr>
                <w:lang w:val="ru-RU"/>
              </w:rPr>
              <w:t xml:space="preserve"> </w:t>
            </w:r>
            <w:r>
              <w:t>IAM</w:t>
            </w:r>
          </w:p>
        </w:tc>
      </w:tr>
    </w:tbl>
    <w:p w14:paraId="1A87BE81" w14:textId="77777777" w:rsidR="00594E31" w:rsidRPr="00594E31" w:rsidRDefault="00594E31" w:rsidP="00594E31">
      <w:pPr>
        <w:pStyle w:val="TableBottomMargin"/>
        <w:rPr>
          <w:lang w:val="ru-RU"/>
        </w:rPr>
      </w:pPr>
    </w:p>
    <w:p w14:paraId="64A40B7D" w14:textId="77777777" w:rsidR="00594E31" w:rsidRPr="00594E31" w:rsidRDefault="00594E31" w:rsidP="00547767">
      <w:pPr>
        <w:pStyle w:val="af6"/>
      </w:pPr>
      <w:r w:rsidRPr="00594E31">
        <w:t xml:space="preserve">Тип авторизации </w:t>
      </w:r>
      <w:r>
        <w:t>AUTH</w:t>
      </w:r>
      <w:r w:rsidRPr="00594E31">
        <w:t>=</w:t>
      </w:r>
      <w:r>
        <w:t>IAM</w:t>
      </w:r>
      <w:r w:rsidRPr="00594E31">
        <w:t xml:space="preserve"> и параметры подключения к сервису </w:t>
      </w:r>
      <w:r>
        <w:t>Platform</w:t>
      </w:r>
      <w:r w:rsidRPr="00594E31">
        <w:t xml:space="preserve"> </w:t>
      </w:r>
      <w:r>
        <w:t>V</w:t>
      </w:r>
      <w:r w:rsidRPr="00594E31">
        <w:t xml:space="preserve"> </w:t>
      </w:r>
      <w:r>
        <w:t>IAM</w:t>
      </w:r>
      <w:r w:rsidRPr="00594E31">
        <w:t xml:space="preserve"> указываются в файле конфигурации.</w:t>
      </w:r>
    </w:p>
    <w:p w14:paraId="0459B632" w14:textId="77777777" w:rsidR="00594E31" w:rsidRPr="00594E31" w:rsidRDefault="00594E31" w:rsidP="00547767">
      <w:pPr>
        <w:pStyle w:val="af6"/>
      </w:pPr>
      <w:r w:rsidRPr="00594E31">
        <w:t>Пример:</w:t>
      </w:r>
    </w:p>
    <w:p w14:paraId="00AF5257" w14:textId="77777777" w:rsidR="00594E31" w:rsidRPr="00594E31" w:rsidRDefault="00594E31" w:rsidP="00594E31">
      <w:pPr>
        <w:pStyle w:val="LiteralBlock"/>
        <w:keepLines/>
        <w:shd w:val="clear" w:color="auto" w:fill="EEFFCC"/>
        <w:rPr>
          <w:lang w:val="ru-RU"/>
        </w:rPr>
      </w:pPr>
      <w:r>
        <w:t>AUTH</w:t>
      </w:r>
      <w:r w:rsidRPr="00594E31">
        <w:rPr>
          <w:color w:val="666666"/>
          <w:lang w:val="ru-RU"/>
        </w:rPr>
        <w:t>=</w:t>
      </w:r>
      <w:r>
        <w:t>IAM</w:t>
      </w:r>
      <w:r w:rsidRPr="00594E31">
        <w:rPr>
          <w:lang w:val="ru-RU"/>
        </w:rPr>
        <w:br/>
      </w:r>
      <w:r w:rsidRPr="00594E31">
        <w:rPr>
          <w:lang w:val="ru-RU"/>
        </w:rPr>
        <w:br/>
      </w:r>
      <w:r>
        <w:t>KEYCLOAK</w:t>
      </w:r>
      <w:r w:rsidRPr="00594E31">
        <w:rPr>
          <w:lang w:val="ru-RU"/>
        </w:rPr>
        <w:t>_</w:t>
      </w:r>
      <w:r>
        <w:t>CLIENT</w:t>
      </w:r>
      <w:r w:rsidRPr="00594E31">
        <w:rPr>
          <w:lang w:val="ru-RU"/>
        </w:rPr>
        <w:t>_</w:t>
      </w:r>
      <w:r>
        <w:t>NAME</w:t>
      </w:r>
      <w:r w:rsidRPr="00594E31">
        <w:rPr>
          <w:color w:val="666666"/>
          <w:lang w:val="ru-RU"/>
        </w:rPr>
        <w:t>=</w:t>
      </w:r>
      <w:r>
        <w:t>studio</w:t>
      </w:r>
      <w:r w:rsidRPr="00594E31">
        <w:rPr>
          <w:color w:val="666666"/>
          <w:lang w:val="ru-RU"/>
        </w:rPr>
        <w:t>-</w:t>
      </w:r>
      <w:r>
        <w:t>k</w:t>
      </w:r>
      <w:r w:rsidRPr="00594E31">
        <w:rPr>
          <w:lang w:val="ru-RU"/>
        </w:rPr>
        <w:t>8</w:t>
      </w:r>
      <w:r>
        <w:t>s</w:t>
      </w:r>
      <w:r w:rsidRPr="00594E31">
        <w:rPr>
          <w:color w:val="666666"/>
          <w:lang w:val="ru-RU"/>
        </w:rPr>
        <w:t>-</w:t>
      </w:r>
      <w:r>
        <w:t>gostech</w:t>
      </w:r>
      <w:r w:rsidRPr="00594E31">
        <w:rPr>
          <w:lang w:val="ru-RU"/>
        </w:rPr>
        <w:br/>
      </w:r>
      <w:r>
        <w:t>KEYCLOAK</w:t>
      </w:r>
      <w:r w:rsidRPr="00594E31">
        <w:rPr>
          <w:lang w:val="ru-RU"/>
        </w:rPr>
        <w:t>_</w:t>
      </w:r>
      <w:r>
        <w:t>CLIENT</w:t>
      </w:r>
      <w:r w:rsidRPr="00594E31">
        <w:rPr>
          <w:lang w:val="ru-RU"/>
        </w:rPr>
        <w:t>_</w:t>
      </w:r>
      <w:r>
        <w:t>SITE</w:t>
      </w:r>
      <w:r w:rsidRPr="00594E31">
        <w:rPr>
          <w:color w:val="666666"/>
          <w:lang w:val="ru-RU"/>
        </w:rPr>
        <w:t>=</w:t>
      </w:r>
      <w:r>
        <w:t>https</w:t>
      </w:r>
      <w:r w:rsidRPr="00594E31">
        <w:rPr>
          <w:lang w:val="ru-RU"/>
        </w:rPr>
        <w:t>:</w:t>
      </w:r>
      <w:r w:rsidRPr="00594E31">
        <w:rPr>
          <w:color w:val="666666"/>
          <w:lang w:val="ru-RU"/>
        </w:rPr>
        <w:t>//</w:t>
      </w:r>
      <w:r>
        <w:t>keycloak</w:t>
      </w:r>
      <w:r w:rsidRPr="00594E31">
        <w:rPr>
          <w:color w:val="666666"/>
          <w:lang w:val="ru-RU"/>
        </w:rPr>
        <w:t>.</w:t>
      </w:r>
      <w:r>
        <w:t>dvpaio</w:t>
      </w:r>
      <w:r w:rsidRPr="00594E31">
        <w:rPr>
          <w:color w:val="666666"/>
          <w:lang w:val="ru-RU"/>
        </w:rPr>
        <w:t>.</w:t>
      </w:r>
      <w:r>
        <w:t>novalocal</w:t>
      </w:r>
      <w:r w:rsidRPr="00594E31">
        <w:rPr>
          <w:lang w:val="ru-RU"/>
        </w:rPr>
        <w:t>:</w:t>
      </w:r>
      <w:r w:rsidRPr="00594E31">
        <w:rPr>
          <w:color w:val="208050"/>
          <w:lang w:val="ru-RU"/>
        </w:rPr>
        <w:t>8444</w:t>
      </w:r>
      <w:r w:rsidRPr="00594E31">
        <w:rPr>
          <w:lang w:val="ru-RU"/>
        </w:rPr>
        <w:br/>
      </w:r>
      <w:r>
        <w:t>KEYCLOAK</w:t>
      </w:r>
      <w:r w:rsidRPr="00594E31">
        <w:rPr>
          <w:lang w:val="ru-RU"/>
        </w:rPr>
        <w:t>_</w:t>
      </w:r>
      <w:r>
        <w:t>CLIENT</w:t>
      </w:r>
      <w:r w:rsidRPr="00594E31">
        <w:rPr>
          <w:lang w:val="ru-RU"/>
        </w:rPr>
        <w:t>_</w:t>
      </w:r>
      <w:r>
        <w:t>REALM</w:t>
      </w:r>
      <w:r w:rsidRPr="00594E31">
        <w:rPr>
          <w:color w:val="666666"/>
          <w:lang w:val="ru-RU"/>
        </w:rPr>
        <w:t>=</w:t>
      </w:r>
      <w:r>
        <w:t>Arenadata</w:t>
      </w:r>
      <w:r w:rsidRPr="00594E31">
        <w:rPr>
          <w:lang w:val="ru-RU"/>
        </w:rPr>
        <w:br/>
      </w:r>
      <w:r>
        <w:t>KEYCLOAK</w:t>
      </w:r>
      <w:r w:rsidRPr="00594E31">
        <w:rPr>
          <w:lang w:val="ru-RU"/>
        </w:rPr>
        <w:t>_</w:t>
      </w:r>
      <w:r>
        <w:t>CLIENT</w:t>
      </w:r>
      <w:r w:rsidRPr="00594E31">
        <w:rPr>
          <w:lang w:val="ru-RU"/>
        </w:rPr>
        <w:t>_</w:t>
      </w:r>
      <w:r>
        <w:t>BASE</w:t>
      </w:r>
      <w:r w:rsidRPr="00594E31">
        <w:rPr>
          <w:lang w:val="ru-RU"/>
        </w:rPr>
        <w:t>_</w:t>
      </w:r>
      <w:r>
        <w:t>URL</w:t>
      </w:r>
      <w:r w:rsidRPr="00594E31">
        <w:rPr>
          <w:color w:val="666666"/>
          <w:lang w:val="ru-RU"/>
        </w:rPr>
        <w:t>=/</w:t>
      </w:r>
      <w:r>
        <w:t>auth</w:t>
      </w:r>
    </w:p>
    <w:p w14:paraId="60F69398" w14:textId="77777777" w:rsidR="00594E31" w:rsidRPr="00594E31" w:rsidRDefault="00594E31" w:rsidP="00547767">
      <w:pPr>
        <w:pStyle w:val="af6"/>
      </w:pPr>
      <w:r w:rsidRPr="00594E31">
        <w:t xml:space="preserve">Ключи для подключения к </w:t>
      </w:r>
      <w:r>
        <w:t>Platform</w:t>
      </w:r>
      <w:r w:rsidRPr="00594E31">
        <w:t xml:space="preserve"> </w:t>
      </w:r>
      <w:r>
        <w:t>V</w:t>
      </w:r>
      <w:r w:rsidRPr="00594E31">
        <w:t xml:space="preserve"> </w:t>
      </w:r>
      <w:r>
        <w:t>IAM</w:t>
      </w:r>
      <w:r w:rsidRPr="00594E31">
        <w:t xml:space="preserve"> предоставляется администратором Платформы. Для использования их в </w:t>
      </w:r>
      <w:r>
        <w:t>Datamart</w:t>
      </w:r>
      <w:r w:rsidRPr="00594E31">
        <w:t xml:space="preserve"> </w:t>
      </w:r>
      <w:r>
        <w:t>Platform</w:t>
      </w:r>
      <w:r w:rsidRPr="00594E31">
        <w:t xml:space="preserve"> </w:t>
      </w:r>
      <w:r>
        <w:t>Studio</w:t>
      </w:r>
      <w:r w:rsidRPr="00594E31">
        <w:t xml:space="preserve"> при подключении к </w:t>
      </w:r>
      <w:r>
        <w:t>Platform</w:t>
      </w:r>
      <w:r w:rsidRPr="00594E31">
        <w:t xml:space="preserve"> </w:t>
      </w:r>
      <w:r>
        <w:t>V</w:t>
      </w:r>
      <w:r w:rsidRPr="00594E31">
        <w:t xml:space="preserve"> </w:t>
      </w:r>
      <w:r>
        <w:t>IAM</w:t>
      </w:r>
      <w:r w:rsidRPr="00594E31">
        <w:t xml:space="preserve"> предоставленные ключи надо собрать командой в один файл ключа в формате </w:t>
      </w:r>
      <w:r>
        <w:t>PEM</w:t>
      </w:r>
      <w:r w:rsidRPr="00594E31">
        <w:t>:</w:t>
      </w:r>
    </w:p>
    <w:p w14:paraId="6E890CB4" w14:textId="77777777" w:rsidR="00594E31" w:rsidRDefault="00594E31" w:rsidP="00594E31">
      <w:pPr>
        <w:pStyle w:val="LiteralBlock"/>
        <w:keepLines/>
        <w:shd w:val="clear" w:color="auto" w:fill="EEFFCC"/>
      </w:pPr>
      <w:r>
        <w:t>for file in $(ls ./*); do (cat ${file}; echo) &gt;&gt; mtls.pem; done;</w:t>
      </w:r>
    </w:p>
    <w:p w14:paraId="1AB93C92" w14:textId="77777777" w:rsidR="00594E31" w:rsidRPr="00594E31" w:rsidRDefault="00594E31" w:rsidP="00547767">
      <w:pPr>
        <w:pStyle w:val="af6"/>
      </w:pPr>
      <w:r w:rsidRPr="00594E31">
        <w:t xml:space="preserve">и сохранить полученный ключ в папку </w:t>
      </w:r>
      <w:r>
        <w:t>DMS</w:t>
      </w:r>
      <w:r w:rsidRPr="00594E31">
        <w:t>-</w:t>
      </w:r>
      <w:r>
        <w:t>DIRS</w:t>
      </w:r>
      <w:r w:rsidRPr="00594E31">
        <w:t xml:space="preserve"> в </w:t>
      </w:r>
      <w:r>
        <w:t>Datamart</w:t>
      </w:r>
      <w:r w:rsidRPr="00594E31">
        <w:t xml:space="preserve"> </w:t>
      </w:r>
      <w:r>
        <w:t>Platform</w:t>
      </w:r>
      <w:r w:rsidRPr="00594E31">
        <w:t xml:space="preserve"> </w:t>
      </w:r>
      <w:r>
        <w:t>Studio</w:t>
      </w:r>
      <w:r w:rsidRPr="00594E31">
        <w:t>.</w:t>
      </w:r>
    </w:p>
    <w:tbl>
      <w:tblPr>
        <w:tblStyle w:val="AdmonitionNote"/>
        <w:tblW w:w="4500" w:type="pct"/>
        <w:jc w:val="center"/>
        <w:tblInd w:w="0" w:type="dxa"/>
        <w:tblLook w:val="0020" w:firstRow="1" w:lastRow="0" w:firstColumn="0" w:lastColumn="0" w:noHBand="0" w:noVBand="0"/>
      </w:tblPr>
      <w:tblGrid>
        <w:gridCol w:w="8420"/>
      </w:tblGrid>
      <w:tr w:rsidR="00594E31" w14:paraId="1A16B19C"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4F556529" w14:textId="77777777" w:rsidR="00594E31" w:rsidRDefault="00594E31" w:rsidP="00BB799E">
            <w:pPr>
              <w:keepNext/>
            </w:pPr>
            <w:proofErr w:type="spellStart"/>
            <w:r>
              <w:t>Примечание</w:t>
            </w:r>
            <w:proofErr w:type="spellEnd"/>
            <w:r>
              <w:t>:</w:t>
            </w:r>
          </w:p>
        </w:tc>
      </w:tr>
      <w:tr w:rsidR="00594E31" w14:paraId="1F86AAC1"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73A86DBC" w14:textId="77777777" w:rsidR="00594E31" w:rsidRPr="00594E31" w:rsidRDefault="00594E31" w:rsidP="00BB799E">
            <w:pPr>
              <w:rPr>
                <w:lang w:val="ru-RU"/>
              </w:rPr>
            </w:pPr>
            <w:r w:rsidRPr="00594E31">
              <w:rPr>
                <w:lang w:val="ru-RU"/>
              </w:rPr>
              <w:t xml:space="preserve">В </w:t>
            </w:r>
            <w:r>
              <w:t>docker</w:t>
            </w:r>
            <w:r w:rsidRPr="00594E31">
              <w:rPr>
                <w:lang w:val="ru-RU"/>
              </w:rPr>
              <w:t>-контейнере Студии ключ будет расположен в папке: /</w:t>
            </w:r>
            <w:r>
              <w:t>opt</w:t>
            </w:r>
            <w:r w:rsidRPr="00594E31">
              <w:rPr>
                <w:lang w:val="ru-RU"/>
              </w:rPr>
              <w:t>/</w:t>
            </w:r>
            <w:proofErr w:type="spellStart"/>
            <w:r>
              <w:t>mtls</w:t>
            </w:r>
            <w:proofErr w:type="spellEnd"/>
            <w:r w:rsidRPr="00594E31">
              <w:rPr>
                <w:lang w:val="ru-RU"/>
              </w:rPr>
              <w:t>.</w:t>
            </w:r>
            <w:proofErr w:type="spellStart"/>
            <w:r>
              <w:t>pem</w:t>
            </w:r>
            <w:proofErr w:type="spellEnd"/>
          </w:p>
        </w:tc>
      </w:tr>
    </w:tbl>
    <w:p w14:paraId="0C515F58" w14:textId="77777777" w:rsidR="00594E31" w:rsidRPr="00594E31" w:rsidRDefault="00594E31" w:rsidP="00594E31">
      <w:pPr>
        <w:pStyle w:val="TableBottomMargin"/>
        <w:rPr>
          <w:lang w:val="ru-RU"/>
        </w:rPr>
      </w:pPr>
    </w:p>
    <w:p w14:paraId="28C37369" w14:textId="3F9FF39E" w:rsidR="00594E31" w:rsidRDefault="00594E31" w:rsidP="00FA7587">
      <w:pPr>
        <w:pStyle w:val="30"/>
      </w:pPr>
      <w:bookmarkStart w:id="117" w:name="_Toc170217920"/>
      <w:bookmarkStart w:id="118" w:name="_Toc209011832"/>
      <w:r>
        <w:t>Настройка параметров мониторинга</w:t>
      </w:r>
      <w:bookmarkEnd w:id="117"/>
      <w:bookmarkEnd w:id="118"/>
    </w:p>
    <w:p w14:paraId="6D2F3EB6" w14:textId="77777777" w:rsidR="00594E31" w:rsidRPr="00594E31" w:rsidRDefault="00594E31" w:rsidP="00547767">
      <w:pPr>
        <w:pStyle w:val="af6"/>
      </w:pPr>
      <w:r w:rsidRPr="00594E31">
        <w:t xml:space="preserve">Метрики мониторинга собираются в формате </w:t>
      </w:r>
      <w:r>
        <w:t>Prometheus</w:t>
      </w:r>
      <w:r w:rsidRPr="00594E31">
        <w:t xml:space="preserve"> используемом для чтения Сервисом мониторинга (</w:t>
      </w:r>
      <w:r>
        <w:t>Platform</w:t>
      </w:r>
      <w:r w:rsidRPr="00594E31">
        <w:t xml:space="preserve"> </w:t>
      </w:r>
      <w:r>
        <w:t>V</w:t>
      </w:r>
      <w:r w:rsidRPr="00594E31">
        <w:t xml:space="preserve"> </w:t>
      </w:r>
      <w:r>
        <w:t>Monitor</w:t>
      </w:r>
      <w:r w:rsidRPr="00594E31">
        <w:t>).</w:t>
      </w:r>
    </w:p>
    <w:p w14:paraId="4885B577" w14:textId="77777777" w:rsidR="00594E31" w:rsidRPr="00594E31" w:rsidRDefault="00594E31" w:rsidP="00547767">
      <w:pPr>
        <w:pStyle w:val="af6"/>
      </w:pPr>
      <w:r w:rsidRPr="00594E31">
        <w:t xml:space="preserve">Настройка формата метрик производится в параметрах конфигурационного </w:t>
      </w:r>
      <w:proofErr w:type="gramStart"/>
      <w:r w:rsidRPr="00594E31">
        <w:t xml:space="preserve">файла </w:t>
      </w:r>
      <w:r w:rsidRPr="00594E31">
        <w:rPr>
          <w:b/>
          <w:bCs/>
        </w:rPr>
        <w:t>.</w:t>
      </w:r>
      <w:r>
        <w:rPr>
          <w:b/>
          <w:bCs/>
        </w:rPr>
        <w:t>env</w:t>
      </w:r>
      <w:proofErr w:type="gramEnd"/>
      <w:r w:rsidRPr="00594E31">
        <w:t>.</w:t>
      </w:r>
    </w:p>
    <w:p w14:paraId="4C8F7EE8" w14:textId="77777777" w:rsidR="00594E31" w:rsidRPr="00594E31" w:rsidRDefault="00594E31" w:rsidP="00547767">
      <w:pPr>
        <w:pStyle w:val="af6"/>
      </w:pPr>
      <w:r w:rsidRPr="00594E31">
        <w:t>Пример:</w:t>
      </w:r>
    </w:p>
    <w:p w14:paraId="38045A9B" w14:textId="77777777" w:rsidR="00594E31" w:rsidRPr="00594E31" w:rsidRDefault="00594E31" w:rsidP="00594E31">
      <w:pPr>
        <w:pStyle w:val="LiteralBlock"/>
        <w:keepLines/>
        <w:shd w:val="clear" w:color="auto" w:fill="EEFFCC"/>
        <w:rPr>
          <w:lang w:val="ru-RU"/>
        </w:rPr>
      </w:pPr>
      <w:r>
        <w:lastRenderedPageBreak/>
        <w:t>LOG</w:t>
      </w:r>
      <w:r w:rsidRPr="00594E31">
        <w:rPr>
          <w:lang w:val="ru-RU"/>
        </w:rPr>
        <w:t>_</w:t>
      </w:r>
      <w:r>
        <w:t>FORMATTER</w:t>
      </w:r>
      <w:r w:rsidRPr="00594E31">
        <w:rPr>
          <w:color w:val="666666"/>
          <w:lang w:val="ru-RU"/>
        </w:rPr>
        <w:t>=</w:t>
      </w:r>
      <w:r>
        <w:t>gostech</w:t>
      </w:r>
      <w:r w:rsidRPr="00594E31">
        <w:rPr>
          <w:lang w:val="ru-RU"/>
        </w:rPr>
        <w:t xml:space="preserve"> </w:t>
      </w:r>
      <w:r w:rsidRPr="00594E31">
        <w:rPr>
          <w:i/>
          <w:color w:val="408090"/>
          <w:lang w:val="ru-RU"/>
        </w:rPr>
        <w:t xml:space="preserve"># </w:t>
      </w:r>
      <w:r w:rsidRPr="00594E31">
        <w:rPr>
          <w:i/>
          <w:color w:val="408090"/>
          <w:lang w:val="ru-RU"/>
        </w:rPr>
        <w:t>настройка</w:t>
      </w:r>
      <w:r w:rsidRPr="00594E31">
        <w:rPr>
          <w:i/>
          <w:color w:val="408090"/>
          <w:lang w:val="ru-RU"/>
        </w:rPr>
        <w:t xml:space="preserve"> </w:t>
      </w:r>
      <w:r w:rsidRPr="00594E31">
        <w:rPr>
          <w:i/>
          <w:color w:val="408090"/>
          <w:lang w:val="ru-RU"/>
        </w:rPr>
        <w:t>формата</w:t>
      </w:r>
      <w:r w:rsidRPr="00594E31">
        <w:rPr>
          <w:i/>
          <w:color w:val="408090"/>
          <w:lang w:val="ru-RU"/>
        </w:rPr>
        <w:t xml:space="preserve"> </w:t>
      </w:r>
      <w:r>
        <w:rPr>
          <w:i/>
          <w:color w:val="408090"/>
        </w:rPr>
        <w:t>Prometheus</w:t>
      </w:r>
      <w:r w:rsidRPr="00594E31">
        <w:rPr>
          <w:i/>
          <w:color w:val="408090"/>
          <w:lang w:val="ru-RU"/>
        </w:rPr>
        <w:t xml:space="preserve"> </w:t>
      </w:r>
      <w:r w:rsidRPr="00594E31">
        <w:rPr>
          <w:i/>
          <w:color w:val="408090"/>
          <w:lang w:val="ru-RU"/>
        </w:rPr>
        <w:t>для</w:t>
      </w:r>
      <w:r w:rsidRPr="00594E31">
        <w:rPr>
          <w:i/>
          <w:color w:val="408090"/>
          <w:lang w:val="ru-RU"/>
        </w:rPr>
        <w:t xml:space="preserve"> </w:t>
      </w:r>
      <w:r w:rsidRPr="00594E31">
        <w:rPr>
          <w:i/>
          <w:color w:val="408090"/>
          <w:lang w:val="ru-RU"/>
        </w:rPr>
        <w:t>ГосТех</w:t>
      </w:r>
      <w:r w:rsidRPr="00594E31">
        <w:rPr>
          <w:lang w:val="ru-RU"/>
        </w:rPr>
        <w:br/>
      </w:r>
      <w:r>
        <w:t>LOG</w:t>
      </w:r>
      <w:r w:rsidRPr="00594E31">
        <w:rPr>
          <w:lang w:val="ru-RU"/>
        </w:rPr>
        <w:t>_</w:t>
      </w:r>
      <w:r>
        <w:t>FORMATTER</w:t>
      </w:r>
      <w:r w:rsidRPr="00594E31">
        <w:rPr>
          <w:lang w:val="ru-RU"/>
        </w:rPr>
        <w:t>_</w:t>
      </w:r>
      <w:r>
        <w:t>BACKTRACE</w:t>
      </w:r>
      <w:r w:rsidRPr="00594E31">
        <w:rPr>
          <w:lang w:val="ru-RU"/>
        </w:rPr>
        <w:t>_</w:t>
      </w:r>
      <w:r>
        <w:t>LENGTH</w:t>
      </w:r>
      <w:r w:rsidRPr="00594E31">
        <w:rPr>
          <w:color w:val="666666"/>
          <w:lang w:val="ru-RU"/>
        </w:rPr>
        <w:t>=</w:t>
      </w:r>
      <w:r w:rsidRPr="00594E31">
        <w:rPr>
          <w:color w:val="208050"/>
          <w:lang w:val="ru-RU"/>
        </w:rPr>
        <w:t>7</w:t>
      </w:r>
      <w:r w:rsidRPr="00594E31">
        <w:rPr>
          <w:lang w:val="ru-RU"/>
        </w:rPr>
        <w:br/>
      </w:r>
      <w:r w:rsidRPr="00594E31">
        <w:rPr>
          <w:lang w:val="ru-RU"/>
        </w:rPr>
        <w:br/>
      </w:r>
      <w:r w:rsidRPr="00594E31">
        <w:rPr>
          <w:i/>
          <w:color w:val="408090"/>
          <w:lang w:val="ru-RU"/>
        </w:rPr>
        <w:t xml:space="preserve"># </w:t>
      </w:r>
      <w:r w:rsidRPr="00594E31">
        <w:rPr>
          <w:i/>
          <w:color w:val="408090"/>
          <w:lang w:val="ru-RU"/>
        </w:rPr>
        <w:t>настройки</w:t>
      </w:r>
      <w:r w:rsidRPr="00594E31">
        <w:rPr>
          <w:i/>
          <w:color w:val="408090"/>
          <w:lang w:val="ru-RU"/>
        </w:rPr>
        <w:t xml:space="preserve"> </w:t>
      </w:r>
      <w:r w:rsidRPr="00594E31">
        <w:rPr>
          <w:i/>
          <w:color w:val="408090"/>
          <w:lang w:val="ru-RU"/>
        </w:rPr>
        <w:t>экспорта</w:t>
      </w:r>
      <w:r w:rsidRPr="00594E31">
        <w:rPr>
          <w:i/>
          <w:color w:val="408090"/>
          <w:lang w:val="ru-RU"/>
        </w:rPr>
        <w:t xml:space="preserve"> </w:t>
      </w:r>
      <w:r w:rsidRPr="00594E31">
        <w:rPr>
          <w:i/>
          <w:color w:val="408090"/>
          <w:lang w:val="ru-RU"/>
        </w:rPr>
        <w:t>метрик</w:t>
      </w:r>
      <w:r w:rsidRPr="00594E31">
        <w:rPr>
          <w:i/>
          <w:color w:val="408090"/>
          <w:lang w:val="ru-RU"/>
        </w:rPr>
        <w:t xml:space="preserve"> </w:t>
      </w:r>
      <w:r w:rsidRPr="00594E31">
        <w:rPr>
          <w:i/>
          <w:color w:val="408090"/>
          <w:lang w:val="ru-RU"/>
        </w:rPr>
        <w:t>мониторинга</w:t>
      </w:r>
      <w:r w:rsidRPr="00594E31">
        <w:rPr>
          <w:i/>
          <w:color w:val="408090"/>
          <w:lang w:val="ru-RU"/>
        </w:rPr>
        <w:t xml:space="preserve"> </w:t>
      </w:r>
      <w:r w:rsidRPr="00594E31">
        <w:rPr>
          <w:i/>
          <w:color w:val="408090"/>
          <w:lang w:val="ru-RU"/>
        </w:rPr>
        <w:t>в</w:t>
      </w:r>
      <w:r w:rsidRPr="00594E31">
        <w:rPr>
          <w:i/>
          <w:color w:val="408090"/>
          <w:lang w:val="ru-RU"/>
        </w:rPr>
        <w:t xml:space="preserve"> </w:t>
      </w:r>
      <w:r w:rsidRPr="00594E31">
        <w:rPr>
          <w:i/>
          <w:color w:val="408090"/>
          <w:lang w:val="ru-RU"/>
        </w:rPr>
        <w:t>формате</w:t>
      </w:r>
      <w:r w:rsidRPr="00594E31">
        <w:rPr>
          <w:i/>
          <w:color w:val="408090"/>
          <w:lang w:val="ru-RU"/>
        </w:rPr>
        <w:t xml:space="preserve"> </w:t>
      </w:r>
      <w:r>
        <w:rPr>
          <w:i/>
          <w:color w:val="408090"/>
        </w:rPr>
        <w:t>PROMETHEUS</w:t>
      </w:r>
      <w:r w:rsidRPr="00594E31">
        <w:rPr>
          <w:lang w:val="ru-RU"/>
        </w:rPr>
        <w:br/>
      </w:r>
      <w:r>
        <w:t>PROMETHEUS</w:t>
      </w:r>
      <w:r w:rsidRPr="00594E31">
        <w:rPr>
          <w:lang w:val="ru-RU"/>
        </w:rPr>
        <w:t>_</w:t>
      </w:r>
      <w:r>
        <w:t>EXPORTER</w:t>
      </w:r>
      <w:r w:rsidRPr="00594E31">
        <w:rPr>
          <w:lang w:val="ru-RU"/>
        </w:rPr>
        <w:t>_</w:t>
      </w:r>
      <w:r>
        <w:t>HOST</w:t>
      </w:r>
      <w:r w:rsidRPr="00594E31">
        <w:rPr>
          <w:color w:val="666666"/>
          <w:lang w:val="ru-RU"/>
        </w:rPr>
        <w:t>=</w:t>
      </w:r>
      <w:r w:rsidRPr="00594E31">
        <w:rPr>
          <w:color w:val="208050"/>
          <w:lang w:val="ru-RU"/>
        </w:rPr>
        <w:t>0.0.0.0</w:t>
      </w:r>
      <w:r w:rsidRPr="00594E31">
        <w:rPr>
          <w:lang w:val="ru-RU"/>
        </w:rPr>
        <w:t xml:space="preserve"> </w:t>
      </w:r>
      <w:r w:rsidRPr="00594E31">
        <w:rPr>
          <w:color w:val="666666"/>
          <w:lang w:val="ru-RU"/>
        </w:rPr>
        <w:t>-</w:t>
      </w:r>
      <w:r w:rsidRPr="00594E31">
        <w:rPr>
          <w:lang w:val="ru-RU"/>
        </w:rPr>
        <w:t xml:space="preserve"> </w:t>
      </w:r>
      <w:r w:rsidRPr="00594E31">
        <w:rPr>
          <w:lang w:val="ru-RU"/>
        </w:rPr>
        <w:t>не</w:t>
      </w:r>
      <w:r w:rsidRPr="00594E31">
        <w:rPr>
          <w:lang w:val="ru-RU"/>
        </w:rPr>
        <w:t xml:space="preserve"> </w:t>
      </w:r>
      <w:r w:rsidRPr="00594E31">
        <w:rPr>
          <w:lang w:val="ru-RU"/>
        </w:rPr>
        <w:t>требуется</w:t>
      </w:r>
      <w:r w:rsidRPr="00594E31">
        <w:rPr>
          <w:lang w:val="ru-RU"/>
        </w:rPr>
        <w:t xml:space="preserve"> </w:t>
      </w:r>
      <w:r w:rsidRPr="00594E31">
        <w:rPr>
          <w:lang w:val="ru-RU"/>
        </w:rPr>
        <w:t>менять</w:t>
      </w:r>
      <w:r w:rsidRPr="00594E31">
        <w:rPr>
          <w:lang w:val="ru-RU"/>
        </w:rPr>
        <w:br/>
      </w:r>
      <w:r>
        <w:t>PROMETHEUS</w:t>
      </w:r>
      <w:r w:rsidRPr="00594E31">
        <w:rPr>
          <w:lang w:val="ru-RU"/>
        </w:rPr>
        <w:t>_</w:t>
      </w:r>
      <w:r>
        <w:t>EXPORTER</w:t>
      </w:r>
      <w:r w:rsidRPr="00594E31">
        <w:rPr>
          <w:lang w:val="ru-RU"/>
        </w:rPr>
        <w:t>_</w:t>
      </w:r>
      <w:r>
        <w:t>PORT</w:t>
      </w:r>
      <w:r w:rsidRPr="00594E31">
        <w:rPr>
          <w:color w:val="666666"/>
          <w:lang w:val="ru-RU"/>
        </w:rPr>
        <w:t>=</w:t>
      </w:r>
      <w:r w:rsidRPr="00594E31">
        <w:rPr>
          <w:color w:val="208050"/>
          <w:lang w:val="ru-RU"/>
        </w:rPr>
        <w:t>9394</w:t>
      </w:r>
      <w:r w:rsidRPr="00594E31">
        <w:rPr>
          <w:lang w:val="ru-RU"/>
        </w:rPr>
        <w:t xml:space="preserve"> </w:t>
      </w:r>
      <w:r w:rsidRPr="00594E31">
        <w:rPr>
          <w:color w:val="666666"/>
          <w:lang w:val="ru-RU"/>
        </w:rPr>
        <w:t>-</w:t>
      </w:r>
      <w:r w:rsidRPr="00594E31">
        <w:rPr>
          <w:lang w:val="ru-RU"/>
        </w:rPr>
        <w:t xml:space="preserve"> </w:t>
      </w:r>
      <w:r w:rsidRPr="00594E31">
        <w:rPr>
          <w:color w:val="666666"/>
          <w:lang w:val="ru-RU"/>
        </w:rPr>
        <w:t>-</w:t>
      </w:r>
      <w:r w:rsidRPr="00594E31">
        <w:rPr>
          <w:lang w:val="ru-RU"/>
        </w:rPr>
        <w:t xml:space="preserve"> </w:t>
      </w:r>
      <w:r w:rsidRPr="00594E31">
        <w:rPr>
          <w:lang w:val="ru-RU"/>
        </w:rPr>
        <w:t>не</w:t>
      </w:r>
      <w:r w:rsidRPr="00594E31">
        <w:rPr>
          <w:lang w:val="ru-RU"/>
        </w:rPr>
        <w:t xml:space="preserve"> </w:t>
      </w:r>
      <w:r w:rsidRPr="00594E31">
        <w:rPr>
          <w:lang w:val="ru-RU"/>
        </w:rPr>
        <w:t>требуется</w:t>
      </w:r>
      <w:r w:rsidRPr="00594E31">
        <w:rPr>
          <w:lang w:val="ru-RU"/>
        </w:rPr>
        <w:t xml:space="preserve"> </w:t>
      </w:r>
      <w:r w:rsidRPr="00594E31">
        <w:rPr>
          <w:lang w:val="ru-RU"/>
        </w:rPr>
        <w:t>менять</w:t>
      </w:r>
      <w:r w:rsidRPr="00594E31">
        <w:rPr>
          <w:lang w:val="ru-RU"/>
        </w:rPr>
        <w:br/>
      </w:r>
      <w:r>
        <w:t>PROMETHEUS</w:t>
      </w:r>
      <w:r w:rsidRPr="00594E31">
        <w:rPr>
          <w:lang w:val="ru-RU"/>
        </w:rPr>
        <w:t>_</w:t>
      </w:r>
      <w:r>
        <w:t>DATA</w:t>
      </w:r>
      <w:r w:rsidRPr="00594E31">
        <w:rPr>
          <w:lang w:val="ru-RU"/>
        </w:rPr>
        <w:t>_</w:t>
      </w:r>
      <w:r>
        <w:t>UPDATE</w:t>
      </w:r>
      <w:r w:rsidRPr="00594E31">
        <w:rPr>
          <w:lang w:val="ru-RU"/>
        </w:rPr>
        <w:t>_</w:t>
      </w:r>
      <w:r>
        <w:t>INTERVAL</w:t>
      </w:r>
      <w:r w:rsidRPr="00594E31">
        <w:rPr>
          <w:color w:val="666666"/>
          <w:lang w:val="ru-RU"/>
        </w:rPr>
        <w:t>=</w:t>
      </w:r>
      <w:r w:rsidRPr="00594E31">
        <w:rPr>
          <w:color w:val="208050"/>
          <w:lang w:val="ru-RU"/>
        </w:rPr>
        <w:t>2</w:t>
      </w:r>
      <w:r w:rsidRPr="00594E31">
        <w:rPr>
          <w:lang w:val="ru-RU"/>
        </w:rPr>
        <w:t xml:space="preserve"> </w:t>
      </w:r>
      <w:r w:rsidRPr="00594E31">
        <w:rPr>
          <w:color w:val="666666"/>
          <w:lang w:val="ru-RU"/>
        </w:rPr>
        <w:t>-</w:t>
      </w:r>
      <w:r w:rsidRPr="00594E31">
        <w:rPr>
          <w:lang w:val="ru-RU"/>
        </w:rPr>
        <w:t xml:space="preserve"> </w:t>
      </w:r>
      <w:r w:rsidRPr="00594E31">
        <w:rPr>
          <w:lang w:val="ru-RU"/>
        </w:rPr>
        <w:t>интервал</w:t>
      </w:r>
      <w:r w:rsidRPr="00594E31">
        <w:rPr>
          <w:lang w:val="ru-RU"/>
        </w:rPr>
        <w:t xml:space="preserve"> </w:t>
      </w:r>
      <w:r w:rsidRPr="00594E31">
        <w:rPr>
          <w:lang w:val="ru-RU"/>
        </w:rPr>
        <w:t>обновления</w:t>
      </w:r>
      <w:r w:rsidRPr="00594E31">
        <w:rPr>
          <w:lang w:val="ru-RU"/>
        </w:rPr>
        <w:t xml:space="preserve"> </w:t>
      </w:r>
      <w:r w:rsidRPr="00594E31">
        <w:rPr>
          <w:lang w:val="ru-RU"/>
        </w:rPr>
        <w:t>метрик</w:t>
      </w:r>
      <w:r w:rsidRPr="00594E31">
        <w:rPr>
          <w:lang w:val="ru-RU"/>
        </w:rPr>
        <w:t xml:space="preserve"> </w:t>
      </w:r>
      <w:r w:rsidRPr="00594E31">
        <w:rPr>
          <w:lang w:val="ru-RU"/>
        </w:rPr>
        <w:t>для</w:t>
      </w:r>
      <w:r w:rsidRPr="00594E31">
        <w:rPr>
          <w:lang w:val="ru-RU"/>
        </w:rPr>
        <w:t xml:space="preserve"> </w:t>
      </w:r>
      <w:r>
        <w:t>PROMETHEUS</w:t>
      </w:r>
    </w:p>
    <w:p w14:paraId="1A14BB5C" w14:textId="73855E90" w:rsidR="00594E31" w:rsidRDefault="00594E31" w:rsidP="00FA7587">
      <w:pPr>
        <w:pStyle w:val="30"/>
      </w:pPr>
      <w:bookmarkStart w:id="119" w:name="_Toc170217921"/>
      <w:bookmarkStart w:id="120" w:name="_Toc209011833"/>
      <w:r>
        <w:t>Настройка параметров журналирования</w:t>
      </w:r>
      <w:bookmarkEnd w:id="119"/>
      <w:bookmarkEnd w:id="120"/>
    </w:p>
    <w:p w14:paraId="2864841A" w14:textId="5E899CB1" w:rsidR="00594E31" w:rsidRPr="00594E31" w:rsidRDefault="00594E31" w:rsidP="00547767">
      <w:pPr>
        <w:pStyle w:val="af6"/>
      </w:pPr>
      <w:r w:rsidRPr="00594E31">
        <w:t xml:space="preserve">Настройка отправки данных логов в Сервис журналирования производится в параметрах конфигурационного </w:t>
      </w:r>
      <w:proofErr w:type="gramStart"/>
      <w:r w:rsidRPr="00594E31">
        <w:t xml:space="preserve">файла </w:t>
      </w:r>
      <w:r w:rsidRPr="00594E31">
        <w:rPr>
          <w:b/>
          <w:bCs/>
        </w:rPr>
        <w:t>.</w:t>
      </w:r>
      <w:r>
        <w:rPr>
          <w:b/>
          <w:bCs/>
        </w:rPr>
        <w:t>env</w:t>
      </w:r>
      <w:proofErr w:type="gramEnd"/>
      <w:r w:rsidRPr="00594E31">
        <w:t xml:space="preserve"> указанием параметров, предоставленных администратором Платформы для подключения к Сервису журналирования.</w:t>
      </w:r>
    </w:p>
    <w:p w14:paraId="332C9E75" w14:textId="77777777" w:rsidR="00594E31" w:rsidRPr="00CE3C95" w:rsidRDefault="00594E31" w:rsidP="00547767">
      <w:pPr>
        <w:pStyle w:val="af6"/>
        <w:rPr>
          <w:lang w:val="en-US"/>
        </w:rPr>
      </w:pPr>
      <w:r>
        <w:t>Пример</w:t>
      </w:r>
      <w:r w:rsidRPr="00CE3C95">
        <w:rPr>
          <w:lang w:val="en-US"/>
        </w:rPr>
        <w:t>:</w:t>
      </w:r>
    </w:p>
    <w:p w14:paraId="51C7AD25" w14:textId="77777777" w:rsidR="00594E31" w:rsidRDefault="00594E31" w:rsidP="00594E31">
      <w:pPr>
        <w:pStyle w:val="LiteralBlock"/>
        <w:keepLines/>
        <w:shd w:val="clear" w:color="auto" w:fill="EEFFCC"/>
      </w:pPr>
      <w:r>
        <w:t>LOGSTASH_HOST</w:t>
      </w:r>
      <w:r>
        <w:rPr>
          <w:color w:val="666666"/>
        </w:rPr>
        <w:t>=</w:t>
      </w:r>
      <w:r>
        <w:t>logstash</w:t>
      </w:r>
      <w:r>
        <w:rPr>
          <w:color w:val="666666"/>
        </w:rPr>
        <w:t>-</w:t>
      </w:r>
      <w:r>
        <w:t>client</w:t>
      </w:r>
      <w:r>
        <w:rPr>
          <w:color w:val="666666"/>
        </w:rPr>
        <w:t>-</w:t>
      </w:r>
      <w:r>
        <w:rPr>
          <w:color w:val="208050"/>
        </w:rPr>
        <w:t>01</w:t>
      </w:r>
      <w:r>
        <w:rPr>
          <w:color w:val="666666"/>
        </w:rPr>
        <w:t>-</w:t>
      </w:r>
      <w:r>
        <w:t>datamart</w:t>
      </w:r>
      <w:r>
        <w:rPr>
          <w:color w:val="666666"/>
        </w:rPr>
        <w:t>.</w:t>
      </w:r>
      <w:r>
        <w:t>dvpaio</w:t>
      </w:r>
      <w:r>
        <w:rPr>
          <w:color w:val="666666"/>
        </w:rPr>
        <w:t>.</w:t>
      </w:r>
      <w:r>
        <w:t>novalocal</w:t>
      </w:r>
      <w:r>
        <w:br/>
        <w:t>LOGSTASH_PORT</w:t>
      </w:r>
      <w:r>
        <w:rPr>
          <w:color w:val="666666"/>
        </w:rPr>
        <w:t>=</w:t>
      </w:r>
      <w:r>
        <w:rPr>
          <w:color w:val="208050"/>
        </w:rPr>
        <w:t>5045</w:t>
      </w:r>
      <w:r>
        <w:br/>
        <w:t>LOGSTASH_TLS</w:t>
      </w:r>
      <w:r>
        <w:rPr>
          <w:color w:val="666666"/>
        </w:rPr>
        <w:t>=</w:t>
      </w:r>
      <w:r>
        <w:t>On</w:t>
      </w:r>
    </w:p>
    <w:p w14:paraId="744A3895" w14:textId="53891008" w:rsidR="00594E31" w:rsidRDefault="00594E31" w:rsidP="00FA7587">
      <w:pPr>
        <w:pStyle w:val="30"/>
      </w:pPr>
      <w:bookmarkStart w:id="121" w:name="_Toc170217922"/>
      <w:bookmarkStart w:id="122" w:name="_Toc209011834"/>
      <w:r>
        <w:t>Настройка параметров отправки событий аудита</w:t>
      </w:r>
      <w:bookmarkEnd w:id="121"/>
      <w:bookmarkEnd w:id="122"/>
    </w:p>
    <w:p w14:paraId="5E69ABA8" w14:textId="77777777" w:rsidR="00594E31" w:rsidRPr="00594E31" w:rsidRDefault="00594E31" w:rsidP="00547767">
      <w:pPr>
        <w:pStyle w:val="af6"/>
      </w:pPr>
      <w:r w:rsidRPr="00594E31">
        <w:t xml:space="preserve">Данные о событиях аудита собираются и отправляются асинхронно в очередь </w:t>
      </w:r>
      <w:proofErr w:type="spellStart"/>
      <w:r>
        <w:t>audit</w:t>
      </w:r>
      <w:proofErr w:type="spellEnd"/>
      <w:r w:rsidRPr="00594E31">
        <w:t xml:space="preserve"> в компоненте </w:t>
      </w:r>
      <w:proofErr w:type="spellStart"/>
      <w:r>
        <w:t>resque</w:t>
      </w:r>
      <w:proofErr w:type="spellEnd"/>
      <w:r w:rsidRPr="00594E31">
        <w:t xml:space="preserve">. Настройка отправки событий из очереди </w:t>
      </w:r>
      <w:r>
        <w:t>audit</w:t>
      </w:r>
      <w:r w:rsidRPr="00594E31">
        <w:t xml:space="preserve"> в сервис </w:t>
      </w:r>
      <w:r>
        <w:t>Platform</w:t>
      </w:r>
      <w:r w:rsidRPr="00594E31">
        <w:t xml:space="preserve"> </w:t>
      </w:r>
      <w:r>
        <w:t>V</w:t>
      </w:r>
      <w:r w:rsidRPr="00594E31">
        <w:t xml:space="preserve"> </w:t>
      </w:r>
      <w:r>
        <w:t>Audit</w:t>
      </w:r>
      <w:r w:rsidRPr="00594E31">
        <w:t xml:space="preserve"> производится в параметрах конфигурационного </w:t>
      </w:r>
      <w:proofErr w:type="gramStart"/>
      <w:r w:rsidRPr="00594E31">
        <w:t xml:space="preserve">файла </w:t>
      </w:r>
      <w:r w:rsidRPr="00594E31">
        <w:rPr>
          <w:b/>
          <w:bCs/>
        </w:rPr>
        <w:t>.</w:t>
      </w:r>
      <w:r>
        <w:rPr>
          <w:b/>
          <w:bCs/>
        </w:rPr>
        <w:t>env</w:t>
      </w:r>
      <w:proofErr w:type="gramEnd"/>
      <w:r w:rsidRPr="00594E31">
        <w:t xml:space="preserve"> указанием параметров, предоставленных администратором Платформы для подключения к сервису аудита.</w:t>
      </w:r>
    </w:p>
    <w:p w14:paraId="16EB2BB8" w14:textId="77777777" w:rsidR="00594E31" w:rsidRPr="00594E31" w:rsidRDefault="00594E31" w:rsidP="00547767">
      <w:pPr>
        <w:pStyle w:val="af6"/>
      </w:pPr>
      <w:r w:rsidRPr="00594E31">
        <w:t>Пример:</w:t>
      </w:r>
    </w:p>
    <w:p w14:paraId="56F8E398" w14:textId="77777777" w:rsidR="00594E31" w:rsidRPr="00594E31" w:rsidRDefault="00594E31" w:rsidP="00594E31">
      <w:pPr>
        <w:pStyle w:val="LiteralBlock"/>
        <w:keepLines/>
        <w:shd w:val="clear" w:color="auto" w:fill="EEFFCC"/>
        <w:rPr>
          <w:lang w:val="ru-RU"/>
        </w:rPr>
      </w:pPr>
      <w:r>
        <w:t>SEND</w:t>
      </w:r>
      <w:r w:rsidRPr="00594E31">
        <w:rPr>
          <w:lang w:val="ru-RU"/>
        </w:rPr>
        <w:t>_</w:t>
      </w:r>
      <w:r>
        <w:t>AUDIT</w:t>
      </w:r>
      <w:r w:rsidRPr="00594E31">
        <w:rPr>
          <w:lang w:val="ru-RU"/>
        </w:rPr>
        <w:t>_</w:t>
      </w:r>
      <w:r>
        <w:t>EVENTS</w:t>
      </w:r>
      <w:r w:rsidRPr="00594E31">
        <w:rPr>
          <w:lang w:val="ru-RU"/>
        </w:rPr>
        <w:t>=</w:t>
      </w:r>
      <w:r>
        <w:t>true</w:t>
      </w:r>
      <w:r w:rsidRPr="00594E31">
        <w:rPr>
          <w:lang w:val="ru-RU"/>
        </w:rPr>
        <w:t xml:space="preserve"> # </w:t>
      </w:r>
      <w:r w:rsidRPr="00594E31">
        <w:rPr>
          <w:lang w:val="ru-RU"/>
        </w:rPr>
        <w:t>включение</w:t>
      </w:r>
      <w:r w:rsidRPr="00594E31">
        <w:rPr>
          <w:lang w:val="ru-RU"/>
        </w:rPr>
        <w:t xml:space="preserve"> </w:t>
      </w:r>
      <w:r w:rsidRPr="00594E31">
        <w:rPr>
          <w:lang w:val="ru-RU"/>
        </w:rPr>
        <w:t>отправки</w:t>
      </w:r>
      <w:r w:rsidRPr="00594E31">
        <w:rPr>
          <w:lang w:val="ru-RU"/>
        </w:rPr>
        <w:t xml:space="preserve"> </w:t>
      </w:r>
      <w:r w:rsidRPr="00594E31">
        <w:rPr>
          <w:lang w:val="ru-RU"/>
        </w:rPr>
        <w:t>событий</w:t>
      </w:r>
      <w:r w:rsidRPr="00594E31">
        <w:rPr>
          <w:lang w:val="ru-RU"/>
        </w:rPr>
        <w:t xml:space="preserve"> </w:t>
      </w:r>
      <w:r w:rsidRPr="00594E31">
        <w:rPr>
          <w:lang w:val="ru-RU"/>
        </w:rPr>
        <w:t>аудита</w:t>
      </w:r>
      <w:r w:rsidRPr="00594E31">
        <w:rPr>
          <w:lang w:val="ru-RU"/>
        </w:rPr>
        <w:t xml:space="preserve"> </w:t>
      </w:r>
      <w:r w:rsidRPr="00594E31">
        <w:rPr>
          <w:lang w:val="ru-RU"/>
        </w:rPr>
        <w:t>в</w:t>
      </w:r>
      <w:r w:rsidRPr="00594E31">
        <w:rPr>
          <w:lang w:val="ru-RU"/>
        </w:rPr>
        <w:t xml:space="preserve"> </w:t>
      </w:r>
      <w:r w:rsidRPr="00594E31">
        <w:rPr>
          <w:lang w:val="ru-RU"/>
        </w:rPr>
        <w:t>очередь</w:t>
      </w:r>
      <w:r w:rsidRPr="00594E31">
        <w:rPr>
          <w:lang w:val="ru-RU"/>
        </w:rPr>
        <w:t xml:space="preserve"> </w:t>
      </w:r>
      <w:r>
        <w:t>audit</w:t>
      </w:r>
      <w:r w:rsidRPr="00594E31">
        <w:rPr>
          <w:lang w:val="ru-RU"/>
        </w:rPr>
        <w:t xml:space="preserve"> </w:t>
      </w:r>
      <w:r w:rsidRPr="00594E31">
        <w:rPr>
          <w:lang w:val="ru-RU"/>
        </w:rPr>
        <w:t>в</w:t>
      </w:r>
      <w:r w:rsidRPr="00594E31">
        <w:rPr>
          <w:lang w:val="ru-RU"/>
        </w:rPr>
        <w:t xml:space="preserve"> </w:t>
      </w:r>
      <w:r>
        <w:t>resque</w:t>
      </w:r>
      <w:r w:rsidRPr="00594E31">
        <w:rPr>
          <w:lang w:val="ru-RU"/>
        </w:rPr>
        <w:br/>
      </w:r>
      <w:r w:rsidRPr="00594E31">
        <w:rPr>
          <w:lang w:val="ru-RU"/>
        </w:rPr>
        <w:br/>
      </w:r>
      <w:r>
        <w:t>AUDIT</w:t>
      </w:r>
      <w:r w:rsidRPr="00594E31">
        <w:rPr>
          <w:lang w:val="ru-RU"/>
        </w:rPr>
        <w:t>_</w:t>
      </w:r>
      <w:r>
        <w:t>SERVICE</w:t>
      </w:r>
      <w:r w:rsidRPr="00594E31">
        <w:rPr>
          <w:lang w:val="ru-RU"/>
        </w:rPr>
        <w:t>_</w:t>
      </w:r>
      <w:r>
        <w:t>HOST</w:t>
      </w:r>
      <w:r w:rsidRPr="00594E31">
        <w:rPr>
          <w:lang w:val="ru-RU"/>
        </w:rPr>
        <w:t>=</w:t>
      </w:r>
      <w:r>
        <w:t>https</w:t>
      </w:r>
      <w:r w:rsidRPr="00594E31">
        <w:rPr>
          <w:lang w:val="ru-RU"/>
        </w:rPr>
        <w:t>://</w:t>
      </w:r>
      <w:r>
        <w:t>fis</w:t>
      </w:r>
      <w:r w:rsidRPr="00594E31">
        <w:rPr>
          <w:lang w:val="ru-RU"/>
        </w:rPr>
        <w:t>-</w:t>
      </w:r>
      <w:r>
        <w:t>mtls</w:t>
      </w:r>
      <w:r w:rsidRPr="00594E31">
        <w:rPr>
          <w:lang w:val="ru-RU"/>
        </w:rPr>
        <w:t>.</w:t>
      </w:r>
      <w:r>
        <w:t>gt</w:t>
      </w:r>
      <w:r w:rsidRPr="00594E31">
        <w:rPr>
          <w:lang w:val="ru-RU"/>
        </w:rPr>
        <w:t>-</w:t>
      </w:r>
      <w:r>
        <w:t>sol</w:t>
      </w:r>
      <w:r w:rsidRPr="00594E31">
        <w:rPr>
          <w:lang w:val="ru-RU"/>
        </w:rPr>
        <w:t>-</w:t>
      </w:r>
      <w:r>
        <w:t>dev</w:t>
      </w:r>
      <w:r w:rsidRPr="00594E31">
        <w:rPr>
          <w:lang w:val="ru-RU"/>
        </w:rPr>
        <w:t>-</w:t>
      </w:r>
      <w:r>
        <w:t>coreplatform</w:t>
      </w:r>
      <w:r w:rsidRPr="00594E31">
        <w:rPr>
          <w:lang w:val="ru-RU"/>
        </w:rPr>
        <w:t>-01.</w:t>
      </w:r>
      <w:r>
        <w:t>apps</w:t>
      </w:r>
      <w:r w:rsidRPr="00594E31">
        <w:rPr>
          <w:lang w:val="ru-RU"/>
        </w:rPr>
        <w:t>.</w:t>
      </w:r>
      <w:r>
        <w:t>k</w:t>
      </w:r>
      <w:r w:rsidRPr="00594E31">
        <w:rPr>
          <w:lang w:val="ru-RU"/>
        </w:rPr>
        <w:t>8</w:t>
      </w:r>
      <w:r>
        <w:t>s</w:t>
      </w:r>
      <w:r w:rsidRPr="00594E31">
        <w:rPr>
          <w:lang w:val="ru-RU"/>
        </w:rPr>
        <w:t>.</w:t>
      </w:r>
      <w:r>
        <w:t>dvp</w:t>
      </w:r>
      <w:r w:rsidRPr="00594E31">
        <w:rPr>
          <w:lang w:val="ru-RU"/>
        </w:rPr>
        <w:t>.</w:t>
      </w:r>
      <w:r>
        <w:t>tech</w:t>
      </w:r>
      <w:r w:rsidRPr="00594E31">
        <w:rPr>
          <w:lang w:val="ru-RU"/>
        </w:rPr>
        <w:t>/</w:t>
      </w:r>
      <w:r>
        <w:t>audit</w:t>
      </w:r>
      <w:r w:rsidRPr="00594E31">
        <w:rPr>
          <w:lang w:val="ru-RU"/>
        </w:rPr>
        <w:t>/</w:t>
      </w:r>
      <w:r>
        <w:t>proxy</w:t>
      </w:r>
      <w:r w:rsidRPr="00594E31">
        <w:rPr>
          <w:lang w:val="ru-RU"/>
        </w:rPr>
        <w:br/>
      </w:r>
      <w:r>
        <w:t>AUDIT</w:t>
      </w:r>
      <w:r w:rsidRPr="00594E31">
        <w:rPr>
          <w:lang w:val="ru-RU"/>
        </w:rPr>
        <w:t>_</w:t>
      </w:r>
      <w:r>
        <w:t>SERVICE</w:t>
      </w:r>
      <w:r w:rsidRPr="00594E31">
        <w:rPr>
          <w:lang w:val="ru-RU"/>
        </w:rPr>
        <w:t>_</w:t>
      </w:r>
      <w:r>
        <w:t>EVENT</w:t>
      </w:r>
      <w:r w:rsidRPr="00594E31">
        <w:rPr>
          <w:lang w:val="ru-RU"/>
        </w:rPr>
        <w:t>_</w:t>
      </w:r>
      <w:r>
        <w:t>ENDPOINT</w:t>
      </w:r>
      <w:r w:rsidRPr="00594E31">
        <w:rPr>
          <w:lang w:val="ru-RU"/>
        </w:rPr>
        <w:t>=</w:t>
      </w:r>
      <w:r>
        <w:t>v</w:t>
      </w:r>
      <w:r w:rsidRPr="00594E31">
        <w:rPr>
          <w:lang w:val="ru-RU"/>
        </w:rPr>
        <w:t>2/</w:t>
      </w:r>
      <w:r>
        <w:t>rn</w:t>
      </w:r>
      <w:r w:rsidRPr="00594E31">
        <w:rPr>
          <w:lang w:val="ru-RU"/>
        </w:rPr>
        <w:t>/</w:t>
      </w:r>
      <w:r>
        <w:t>inv</w:t>
      </w:r>
      <w:r w:rsidRPr="00594E31">
        <w:rPr>
          <w:lang w:val="ru-RU"/>
        </w:rPr>
        <w:t>-</w:t>
      </w:r>
      <w:r>
        <w:t>yen</w:t>
      </w:r>
      <w:r w:rsidRPr="00594E31">
        <w:rPr>
          <w:lang w:val="ru-RU"/>
        </w:rPr>
        <w:t>-</w:t>
      </w:r>
      <w:r>
        <w:t>datamart</w:t>
      </w:r>
      <w:r w:rsidRPr="00594E31">
        <w:rPr>
          <w:lang w:val="ru-RU"/>
        </w:rPr>
        <w:t>/</w:t>
      </w:r>
      <w:r>
        <w:t>event</w:t>
      </w:r>
      <w:r w:rsidRPr="00594E31">
        <w:rPr>
          <w:lang w:val="ru-RU"/>
        </w:rPr>
        <w:br/>
      </w:r>
      <w:r>
        <w:t>AUDIT</w:t>
      </w:r>
      <w:r w:rsidRPr="00594E31">
        <w:rPr>
          <w:lang w:val="ru-RU"/>
        </w:rPr>
        <w:t>_</w:t>
      </w:r>
      <w:r>
        <w:t>SERVICE</w:t>
      </w:r>
      <w:r w:rsidRPr="00594E31">
        <w:rPr>
          <w:lang w:val="ru-RU"/>
        </w:rPr>
        <w:t>_</w:t>
      </w:r>
      <w:r>
        <w:t>METAMODEL</w:t>
      </w:r>
      <w:r w:rsidRPr="00594E31">
        <w:rPr>
          <w:lang w:val="ru-RU"/>
        </w:rPr>
        <w:t>_</w:t>
      </w:r>
      <w:r>
        <w:t>ENDPOINT</w:t>
      </w:r>
      <w:r w:rsidRPr="00594E31">
        <w:rPr>
          <w:lang w:val="ru-RU"/>
        </w:rPr>
        <w:t>=</w:t>
      </w:r>
      <w:r>
        <w:t>v</w:t>
      </w:r>
      <w:r w:rsidRPr="00594E31">
        <w:rPr>
          <w:lang w:val="ru-RU"/>
        </w:rPr>
        <w:t>2/</w:t>
      </w:r>
      <w:r>
        <w:t>rn</w:t>
      </w:r>
      <w:r w:rsidRPr="00594E31">
        <w:rPr>
          <w:lang w:val="ru-RU"/>
        </w:rPr>
        <w:t>/</w:t>
      </w:r>
      <w:r>
        <w:t>inv</w:t>
      </w:r>
      <w:r w:rsidRPr="00594E31">
        <w:rPr>
          <w:lang w:val="ru-RU"/>
        </w:rPr>
        <w:t>-</w:t>
      </w:r>
      <w:r>
        <w:t>yen</w:t>
      </w:r>
      <w:r w:rsidRPr="00594E31">
        <w:rPr>
          <w:lang w:val="ru-RU"/>
        </w:rPr>
        <w:t>-</w:t>
      </w:r>
      <w:r>
        <w:t>datamart</w:t>
      </w:r>
      <w:r w:rsidRPr="00594E31">
        <w:rPr>
          <w:lang w:val="ru-RU"/>
        </w:rPr>
        <w:t>/</w:t>
      </w:r>
      <w:r>
        <w:t>metamodel</w:t>
      </w:r>
      <w:r w:rsidRPr="00594E31">
        <w:rPr>
          <w:lang w:val="ru-RU"/>
        </w:rPr>
        <w:br/>
      </w:r>
      <w:r>
        <w:t>AUDIT</w:t>
      </w:r>
      <w:r w:rsidRPr="00594E31">
        <w:rPr>
          <w:lang w:val="ru-RU"/>
        </w:rPr>
        <w:t>_</w:t>
      </w:r>
      <w:r>
        <w:t>SERVICE</w:t>
      </w:r>
      <w:r w:rsidRPr="00594E31">
        <w:rPr>
          <w:lang w:val="ru-RU"/>
        </w:rPr>
        <w:t>_</w:t>
      </w:r>
      <w:r>
        <w:t>CERT</w:t>
      </w:r>
      <w:r w:rsidRPr="00594E31">
        <w:rPr>
          <w:lang w:val="ru-RU"/>
        </w:rPr>
        <w:t>=${</w:t>
      </w:r>
      <w:r>
        <w:t>STORAGE</w:t>
      </w:r>
      <w:r w:rsidRPr="00594E31">
        <w:rPr>
          <w:lang w:val="ru-RU"/>
        </w:rPr>
        <w:t>_</w:t>
      </w:r>
      <w:r>
        <w:t>VOL</w:t>
      </w:r>
      <w:r w:rsidRPr="00594E31">
        <w:rPr>
          <w:lang w:val="ru-RU"/>
        </w:rPr>
        <w:t>}/</w:t>
      </w:r>
      <w:r>
        <w:t>mtls</w:t>
      </w:r>
      <w:r w:rsidRPr="00594E31">
        <w:rPr>
          <w:lang w:val="ru-RU"/>
        </w:rPr>
        <w:t>.</w:t>
      </w:r>
      <w:r>
        <w:t>pem</w:t>
      </w:r>
    </w:p>
    <w:p w14:paraId="25402F70" w14:textId="5B9DCC64" w:rsidR="00594E31" w:rsidRDefault="00594E31" w:rsidP="00FA7587">
      <w:pPr>
        <w:pStyle w:val="20"/>
      </w:pPr>
      <w:bookmarkStart w:id="123" w:name="_Toc170217923"/>
      <w:bookmarkStart w:id="124" w:name="_6e98e8093cb9756a8adbbada868945fa"/>
      <w:bookmarkStart w:id="125" w:name="_Toc209011835"/>
      <w:bookmarkEnd w:id="111"/>
      <w:r>
        <w:t>Первичный запуск на сервере или ВМ</w:t>
      </w:r>
      <w:bookmarkEnd w:id="123"/>
      <w:bookmarkEnd w:id="125"/>
    </w:p>
    <w:tbl>
      <w:tblPr>
        <w:tblStyle w:val="AdmonitionNote"/>
        <w:tblW w:w="4500" w:type="pct"/>
        <w:jc w:val="center"/>
        <w:tblInd w:w="0" w:type="dxa"/>
        <w:tblLook w:val="0020" w:firstRow="1" w:lastRow="0" w:firstColumn="0" w:lastColumn="0" w:noHBand="0" w:noVBand="0"/>
      </w:tblPr>
      <w:tblGrid>
        <w:gridCol w:w="8420"/>
      </w:tblGrid>
      <w:tr w:rsidR="00594E31" w14:paraId="0AEC918B"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2A68A0C6" w14:textId="77777777" w:rsidR="00594E31" w:rsidRDefault="00594E31" w:rsidP="00BB799E">
            <w:pPr>
              <w:keepNext/>
            </w:pPr>
            <w:proofErr w:type="spellStart"/>
            <w:r>
              <w:t>Примечание</w:t>
            </w:r>
            <w:proofErr w:type="spellEnd"/>
            <w:r>
              <w:t>:</w:t>
            </w:r>
          </w:p>
        </w:tc>
      </w:tr>
      <w:tr w:rsidR="00594E31" w14:paraId="58BC7712"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30982B28" w14:textId="2C933D29" w:rsidR="00594E31" w:rsidRPr="00594E31" w:rsidRDefault="00594E31" w:rsidP="00BB799E">
            <w:pPr>
              <w:rPr>
                <w:lang w:val="ru-RU"/>
              </w:rPr>
            </w:pPr>
            <w:r w:rsidRPr="00594E31">
              <w:rPr>
                <w:lang w:val="ru-RU"/>
              </w:rPr>
              <w:t xml:space="preserve">При установке программы </w:t>
            </w:r>
            <w:r w:rsidRPr="00C252D5">
              <w:rPr>
                <w:b/>
                <w:bCs/>
              </w:rPr>
              <w:t>Datamart</w:t>
            </w:r>
            <w:r w:rsidRPr="00C252D5">
              <w:rPr>
                <w:b/>
                <w:bCs/>
                <w:lang w:val="ru-RU"/>
              </w:rPr>
              <w:t xml:space="preserve"> </w:t>
            </w:r>
            <w:r w:rsidR="00C252D5" w:rsidRPr="00C252D5">
              <w:rPr>
                <w:b/>
                <w:bCs/>
              </w:rPr>
              <w:t>Platform</w:t>
            </w:r>
            <w:r w:rsidR="00C252D5" w:rsidRPr="00C252D5">
              <w:rPr>
                <w:b/>
                <w:bCs/>
                <w:lang w:val="ru-RU"/>
              </w:rPr>
              <w:t xml:space="preserve"> </w:t>
            </w:r>
            <w:r w:rsidRPr="00C252D5">
              <w:rPr>
                <w:b/>
                <w:bCs/>
              </w:rPr>
              <w:t>Studio</w:t>
            </w:r>
            <w:r w:rsidRPr="00594E31">
              <w:rPr>
                <w:lang w:val="ru-RU"/>
              </w:rPr>
              <w:t xml:space="preserve"> в среде </w:t>
            </w:r>
            <w:r>
              <w:t>Kubernetes</w:t>
            </w:r>
            <w:r w:rsidRPr="00594E31">
              <w:rPr>
                <w:lang w:val="ru-RU"/>
              </w:rPr>
              <w:t xml:space="preserve"> (</w:t>
            </w:r>
            <w:r>
              <w:t>K</w:t>
            </w:r>
            <w:r w:rsidRPr="00594E31">
              <w:rPr>
                <w:lang w:val="ru-RU"/>
              </w:rPr>
              <w:t>8</w:t>
            </w:r>
            <w:r>
              <w:t>s</w:t>
            </w:r>
            <w:r w:rsidRPr="00594E31">
              <w:rPr>
                <w:lang w:val="ru-RU"/>
              </w:rPr>
              <w:t>) процедура первичного запуска не требуется</w:t>
            </w:r>
          </w:p>
        </w:tc>
      </w:tr>
    </w:tbl>
    <w:p w14:paraId="5130C9B3" w14:textId="77777777" w:rsidR="00594E31" w:rsidRPr="00594E31" w:rsidRDefault="00594E31" w:rsidP="00594E31">
      <w:pPr>
        <w:pStyle w:val="TableBottomMargin"/>
        <w:rPr>
          <w:lang w:val="ru-RU"/>
        </w:rPr>
      </w:pPr>
    </w:p>
    <w:p w14:paraId="57B6C1E6" w14:textId="420A8A09" w:rsidR="00594E31" w:rsidRPr="00594E31" w:rsidRDefault="00594E31" w:rsidP="00547767">
      <w:pPr>
        <w:pStyle w:val="af6"/>
      </w:pPr>
      <w:r w:rsidRPr="00594E31">
        <w:t xml:space="preserve">Для первичного запуска Программы оркестрации компонентов витрин данных </w:t>
      </w:r>
      <w:r w:rsidR="00CE3C95">
        <w:t>Datamart Platform Studio</w:t>
      </w:r>
      <w:r w:rsidRPr="00594E31">
        <w:t xml:space="preserve"> необходимо выполнить следующие операции:</w:t>
      </w:r>
    </w:p>
    <w:p w14:paraId="193987A6" w14:textId="77777777" w:rsidR="00594E31" w:rsidRPr="00594E31" w:rsidRDefault="00594E31" w:rsidP="00594E31">
      <w:pPr>
        <w:pStyle w:val="a0"/>
        <w:numPr>
          <w:ilvl w:val="0"/>
          <w:numId w:val="38"/>
        </w:numPr>
        <w:rPr>
          <w:lang w:val="ru-RU"/>
        </w:rPr>
      </w:pPr>
      <w:r w:rsidRPr="00594E31">
        <w:rPr>
          <w:lang w:val="ru-RU"/>
        </w:rPr>
        <w:t>выполните команду (</w:t>
      </w:r>
      <w:r w:rsidRPr="00594E31">
        <w:rPr>
          <w:b/>
          <w:bCs/>
          <w:lang w:val="ru-RU"/>
        </w:rPr>
        <w:t>важно</w:t>
      </w:r>
      <w:r w:rsidRPr="00594E31">
        <w:rPr>
          <w:lang w:val="ru-RU"/>
        </w:rPr>
        <w:t xml:space="preserve">: без </w:t>
      </w:r>
      <w:proofErr w:type="spellStart"/>
      <w:r>
        <w:t>sudo</w:t>
      </w:r>
      <w:proofErr w:type="spellEnd"/>
      <w:r w:rsidRPr="00594E31">
        <w:rPr>
          <w:lang w:val="ru-RU"/>
        </w:rPr>
        <w:t>):</w:t>
      </w:r>
    </w:p>
    <w:p w14:paraId="4F159EC8" w14:textId="77777777" w:rsidR="00594E31" w:rsidRDefault="00594E31" w:rsidP="00594E31">
      <w:pPr>
        <w:pStyle w:val="LiteralBlock"/>
        <w:keepLines/>
        <w:shd w:val="clear" w:color="auto" w:fill="EEFFCC"/>
      </w:pPr>
      <w:r>
        <w:rPr>
          <w:color w:val="666666"/>
        </w:rPr>
        <w:t>./</w:t>
      </w:r>
      <w:r>
        <w:t>datamart</w:t>
      </w:r>
      <w:r>
        <w:rPr>
          <w:color w:val="666666"/>
        </w:rPr>
        <w:t>-</w:t>
      </w:r>
      <w:r>
        <w:t>studio launch</w:t>
      </w:r>
    </w:p>
    <w:p w14:paraId="0B793055" w14:textId="04C16AE2" w:rsidR="00594E31" w:rsidRDefault="00594E31" w:rsidP="00594E31">
      <w:pPr>
        <w:pStyle w:val="a0"/>
        <w:numPr>
          <w:ilvl w:val="0"/>
          <w:numId w:val="39"/>
        </w:numPr>
      </w:pPr>
      <w:r w:rsidRPr="00724137">
        <w:rPr>
          <w:lang w:val="ru-RU"/>
        </w:rPr>
        <w:t xml:space="preserve">в случае успешного запуска, команда должна завершится сообщениями (см. </w:t>
      </w:r>
      <w:proofErr w:type="spellStart"/>
      <w:r w:rsidR="00CE3C95" w:rsidRPr="00FD0AA2">
        <w:t>Рисунок</w:t>
      </w:r>
      <w:proofErr w:type="spellEnd"/>
      <w:r w:rsidR="00CE3C95" w:rsidRPr="00FD0AA2">
        <w:t xml:space="preserve"> </w:t>
      </w:r>
      <w:r w:rsidR="00FD0AA2" w:rsidRPr="00FD0AA2">
        <w:t>3.</w:t>
      </w:r>
      <w:r w:rsidR="00CE3C95" w:rsidRPr="00FD0AA2">
        <w:t>1</w:t>
      </w:r>
      <w:r>
        <w:t>):</w:t>
      </w:r>
    </w:p>
    <w:p w14:paraId="433FDFE8" w14:textId="77777777" w:rsidR="00594E31" w:rsidRDefault="00594E31" w:rsidP="00594E31">
      <w:pPr>
        <w:pStyle w:val="Figure"/>
        <w:keepNext/>
      </w:pPr>
      <w:bookmarkStart w:id="126" w:name="_76d7b6f817801b149fc444696e1ce994"/>
      <w:bookmarkStart w:id="127" w:name="_55539550ee697d5281231950b9fab638"/>
      <w:r>
        <w:rPr>
          <w:noProof/>
        </w:rPr>
        <w:lastRenderedPageBreak/>
        <w:drawing>
          <wp:inline distT="0" distB="0" distL="0" distR="0" wp14:anchorId="52ADF0D3" wp14:editId="75FCA3B1">
            <wp:extent cx="5486400" cy="2387863"/>
            <wp:effectExtent l="25400" t="0" r="0" b="0"/>
            <wp:docPr id="102" name="image3.png" descr="Сообщение об успешном завершение первичного запуска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descr="Сообщение об успешном завершение первичного запуска программы"/>
                    <pic:cNvPicPr>
                      <a:picLocks noChangeAspect="1" noChangeArrowheads="1"/>
                    </pic:cNvPicPr>
                  </pic:nvPicPr>
                  <pic:blipFill>
                    <a:blip r:embed="rId10"/>
                    <a:srcRect/>
                    <a:stretch>
                      <a:fillRect/>
                    </a:stretch>
                  </pic:blipFill>
                  <pic:spPr bwMode="auto">
                    <a:xfrm>
                      <a:off x="0" y="0"/>
                      <a:ext cx="5486400" cy="2387863"/>
                    </a:xfrm>
                    <a:prstGeom prst="rect">
                      <a:avLst/>
                    </a:prstGeom>
                    <a:noFill/>
                  </pic:spPr>
                </pic:pic>
              </a:graphicData>
            </a:graphic>
          </wp:inline>
        </w:drawing>
      </w:r>
    </w:p>
    <w:p w14:paraId="047D9583" w14:textId="320596CB" w:rsidR="00594E31" w:rsidRPr="00CE3C95" w:rsidRDefault="00594E31" w:rsidP="00594E31">
      <w:pPr>
        <w:pStyle w:val="ImageCaption"/>
        <w:rPr>
          <w:rFonts w:asciiTheme="minorHAnsi" w:hAnsiTheme="minorHAnsi" w:cstheme="minorHAnsi"/>
          <w:sz w:val="22"/>
          <w:szCs w:val="22"/>
          <w:lang w:val="ru-RU"/>
        </w:rPr>
      </w:pPr>
      <w:r w:rsidRPr="00CE3C95">
        <w:rPr>
          <w:rFonts w:asciiTheme="minorHAnsi" w:hAnsiTheme="minorHAnsi" w:cstheme="minorHAnsi"/>
          <w:sz w:val="22"/>
          <w:szCs w:val="22"/>
          <w:lang w:val="ru-RU"/>
        </w:rPr>
        <w:t xml:space="preserve">Рисунок </w:t>
      </w:r>
      <w:r w:rsidR="00FD0AA2" w:rsidRPr="00FD0AA2">
        <w:rPr>
          <w:rFonts w:asciiTheme="minorHAnsi" w:hAnsiTheme="minorHAnsi" w:cstheme="minorHAnsi"/>
          <w:sz w:val="22"/>
          <w:szCs w:val="22"/>
          <w:lang w:val="ru-RU"/>
        </w:rPr>
        <w:t>3.</w:t>
      </w:r>
      <w:r w:rsidR="00CE3C95">
        <w:rPr>
          <w:rFonts w:asciiTheme="minorHAnsi" w:hAnsiTheme="minorHAnsi" w:cstheme="minorHAnsi"/>
          <w:sz w:val="22"/>
          <w:szCs w:val="22"/>
          <w:lang w:val="ru-RU"/>
        </w:rPr>
        <w:t>1</w:t>
      </w:r>
      <w:r w:rsidRPr="00CE3C95">
        <w:rPr>
          <w:rFonts w:asciiTheme="minorHAnsi" w:hAnsiTheme="minorHAnsi" w:cstheme="minorHAnsi"/>
          <w:sz w:val="22"/>
          <w:szCs w:val="22"/>
          <w:lang w:val="ru-RU"/>
        </w:rPr>
        <w:t xml:space="preserve"> Сообщение об успешном завершение первичного запуска программы</w:t>
      </w:r>
    </w:p>
    <w:tbl>
      <w:tblPr>
        <w:tblStyle w:val="AdmonitionNote"/>
        <w:tblW w:w="4500" w:type="pct"/>
        <w:jc w:val="center"/>
        <w:tblInd w:w="0" w:type="dxa"/>
        <w:tblLook w:val="0020" w:firstRow="1" w:lastRow="0" w:firstColumn="0" w:lastColumn="0" w:noHBand="0" w:noVBand="0"/>
      </w:tblPr>
      <w:tblGrid>
        <w:gridCol w:w="8420"/>
      </w:tblGrid>
      <w:tr w:rsidR="00594E31" w14:paraId="28EAD42A"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bookmarkEnd w:id="126"/>
          <w:bookmarkEnd w:id="127"/>
          <w:p w14:paraId="60DD67FA" w14:textId="77777777" w:rsidR="00594E31" w:rsidRDefault="00594E31" w:rsidP="00BB799E">
            <w:pPr>
              <w:keepNext/>
            </w:pPr>
            <w:proofErr w:type="spellStart"/>
            <w:r>
              <w:t>Примечание</w:t>
            </w:r>
            <w:proofErr w:type="spellEnd"/>
            <w:r>
              <w:t>:</w:t>
            </w:r>
          </w:p>
        </w:tc>
      </w:tr>
      <w:tr w:rsidR="00594E31" w14:paraId="6EB5EBCF"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53DA09C7" w14:textId="57ED64FF" w:rsidR="00594E31" w:rsidRPr="00594E31" w:rsidRDefault="00594E31" w:rsidP="00BB799E">
            <w:pPr>
              <w:rPr>
                <w:lang w:val="ru-RU"/>
              </w:rPr>
            </w:pPr>
            <w:r>
              <w:t>C</w:t>
            </w:r>
            <w:r w:rsidRPr="00594E31">
              <w:rPr>
                <w:lang w:val="ru-RU"/>
              </w:rPr>
              <w:t xml:space="preserve"> момента запуска до возможности доступа к пользовательскому интерфейсу может пройти до 3 минут, в зависимости от мощности сервера, на котором разворачивается </w:t>
            </w:r>
            <w:r>
              <w:rPr>
                <w:b/>
                <w:bCs/>
              </w:rPr>
              <w:t>Datamart</w:t>
            </w:r>
            <w:r w:rsidRPr="00594E31">
              <w:rPr>
                <w:b/>
                <w:bCs/>
                <w:lang w:val="ru-RU"/>
              </w:rPr>
              <w:t xml:space="preserve"> </w:t>
            </w:r>
            <w:r w:rsidR="00C252D5">
              <w:rPr>
                <w:b/>
                <w:bCs/>
              </w:rPr>
              <w:t>Platform</w:t>
            </w:r>
            <w:r w:rsidR="00C252D5" w:rsidRPr="00C252D5">
              <w:rPr>
                <w:b/>
                <w:bCs/>
                <w:lang w:val="ru-RU"/>
              </w:rPr>
              <w:t xml:space="preserve"> </w:t>
            </w:r>
            <w:r>
              <w:rPr>
                <w:b/>
                <w:bCs/>
              </w:rPr>
              <w:t>Studio</w:t>
            </w:r>
            <w:r w:rsidRPr="00594E31">
              <w:rPr>
                <w:lang w:val="ru-RU"/>
              </w:rPr>
              <w:t>.</w:t>
            </w:r>
          </w:p>
        </w:tc>
      </w:tr>
    </w:tbl>
    <w:p w14:paraId="54246034" w14:textId="77777777" w:rsidR="00594E31" w:rsidRPr="00594E31" w:rsidRDefault="00594E31" w:rsidP="00594E31">
      <w:pPr>
        <w:pStyle w:val="TableBottomMargin"/>
        <w:rPr>
          <w:lang w:val="ru-RU"/>
        </w:rPr>
      </w:pPr>
    </w:p>
    <w:p w14:paraId="128B9C69" w14:textId="77777777" w:rsidR="00594E31" w:rsidRPr="00594E31" w:rsidRDefault="00594E31" w:rsidP="00547767">
      <w:pPr>
        <w:pStyle w:val="af6"/>
      </w:pPr>
      <w:r w:rsidRPr="00594E31">
        <w:t>Для проверки работоспособности контейнеров необходимо выполнить команду:</w:t>
      </w:r>
    </w:p>
    <w:p w14:paraId="10FC22BE" w14:textId="77777777" w:rsidR="00594E31" w:rsidRPr="00594E31" w:rsidRDefault="00594E31" w:rsidP="00594E31">
      <w:pPr>
        <w:pStyle w:val="LiteralBlock"/>
        <w:keepLines/>
        <w:shd w:val="clear" w:color="auto" w:fill="EEFFCC"/>
        <w:rPr>
          <w:lang w:val="ru-RU"/>
        </w:rPr>
      </w:pPr>
      <w:r>
        <w:t>docker</w:t>
      </w:r>
      <w:r w:rsidRPr="00594E31">
        <w:rPr>
          <w:lang w:val="ru-RU"/>
        </w:rPr>
        <w:t xml:space="preserve"> </w:t>
      </w:r>
      <w:r>
        <w:t>ps</w:t>
      </w:r>
    </w:p>
    <w:p w14:paraId="33CD8826" w14:textId="77777777" w:rsidR="00594E31" w:rsidRPr="00594E31" w:rsidRDefault="00594E31" w:rsidP="00547767">
      <w:pPr>
        <w:pStyle w:val="af6"/>
      </w:pPr>
      <w:r w:rsidRPr="00594E31">
        <w:t>на экран будет выведен список запущенных контейнеров из поставки.</w:t>
      </w:r>
    </w:p>
    <w:p w14:paraId="6EECEB53" w14:textId="487F7B09" w:rsidR="00594E31" w:rsidRPr="00724137" w:rsidRDefault="00594E31" w:rsidP="00547767">
      <w:pPr>
        <w:pStyle w:val="af6"/>
      </w:pPr>
      <w:r w:rsidRPr="00724137">
        <w:t xml:space="preserve">Поверить работоспособность запущенной системы можно браузером по адресу: </w:t>
      </w:r>
      <w:hyperlink r:id="rId11" w:history="1">
        <w:r w:rsidR="00FD0AA2" w:rsidRPr="003700E5">
          <w:rPr>
            <w:rStyle w:val="ad"/>
          </w:rPr>
          <w:t>http://0.0.0.0:8088</w:t>
        </w:r>
      </w:hyperlink>
      <w:r w:rsidRPr="00724137">
        <w:t xml:space="preserve"> ,где вместо 0.0.0.0 надо подставить </w:t>
      </w:r>
      <w:r>
        <w:t>IP</w:t>
      </w:r>
      <w:r w:rsidRPr="00724137">
        <w:t xml:space="preserve"> адрес сервера, на котором производится установка </w:t>
      </w:r>
      <w:r>
        <w:t>Datamart</w:t>
      </w:r>
      <w:r w:rsidRPr="00724137">
        <w:t xml:space="preserve"> </w:t>
      </w:r>
      <w:r>
        <w:t>Platform</w:t>
      </w:r>
      <w:r w:rsidRPr="00724137">
        <w:t xml:space="preserve"> </w:t>
      </w:r>
      <w:r>
        <w:t>Studio</w:t>
      </w:r>
      <w:r w:rsidRPr="00724137">
        <w:t>.</w:t>
      </w:r>
    </w:p>
    <w:p w14:paraId="120CC0F9" w14:textId="12D4A039" w:rsidR="00594E31" w:rsidRPr="00594E31" w:rsidRDefault="00594E31" w:rsidP="00547767">
      <w:pPr>
        <w:pStyle w:val="af6"/>
      </w:pPr>
      <w:r w:rsidRPr="00594E31">
        <w:t xml:space="preserve">В браузере должно отобразиться окно авторизации </w:t>
      </w:r>
      <w:r>
        <w:t>Datamart</w:t>
      </w:r>
      <w:r w:rsidRPr="00594E31">
        <w:t xml:space="preserve"> </w:t>
      </w:r>
      <w:r>
        <w:t>Platform</w:t>
      </w:r>
      <w:r w:rsidRPr="00594E31">
        <w:t xml:space="preserve"> </w:t>
      </w:r>
      <w:r>
        <w:t>Studio</w:t>
      </w:r>
      <w:r w:rsidRPr="00594E31">
        <w:t>:</w:t>
      </w:r>
    </w:p>
    <w:p w14:paraId="0E53C0A4" w14:textId="488350DC" w:rsidR="00594E31" w:rsidRDefault="00B02DFE" w:rsidP="00594E31">
      <w:pPr>
        <w:pStyle w:val="Figure"/>
        <w:keepNext/>
        <w:jc w:val="center"/>
      </w:pPr>
      <w:bookmarkStart w:id="128" w:name="_c6929449a7722e2c459d29c3db24406b"/>
      <w:bookmarkStart w:id="129" w:name="_e479185acd40592f64b38984f3d927cf"/>
      <w:r w:rsidRPr="00B02DFE">
        <w:rPr>
          <w:noProof/>
        </w:rPr>
        <w:drawing>
          <wp:inline distT="0" distB="0" distL="0" distR="0" wp14:anchorId="4A81B0E2" wp14:editId="2CE7826D">
            <wp:extent cx="5940425" cy="2543810"/>
            <wp:effectExtent l="0" t="0" r="3175" b="0"/>
            <wp:docPr id="398642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42958" name=""/>
                    <pic:cNvPicPr/>
                  </pic:nvPicPr>
                  <pic:blipFill>
                    <a:blip r:embed="rId12"/>
                    <a:stretch>
                      <a:fillRect/>
                    </a:stretch>
                  </pic:blipFill>
                  <pic:spPr>
                    <a:xfrm>
                      <a:off x="0" y="0"/>
                      <a:ext cx="5940425" cy="2543810"/>
                    </a:xfrm>
                    <a:prstGeom prst="rect">
                      <a:avLst/>
                    </a:prstGeom>
                  </pic:spPr>
                </pic:pic>
              </a:graphicData>
            </a:graphic>
          </wp:inline>
        </w:drawing>
      </w:r>
    </w:p>
    <w:p w14:paraId="3E11FF30" w14:textId="78B81EBE" w:rsidR="00594E31" w:rsidRPr="00BD060F" w:rsidRDefault="00594E31" w:rsidP="00594E31">
      <w:pPr>
        <w:pStyle w:val="ImageCaption"/>
        <w:rPr>
          <w:rFonts w:asciiTheme="minorHAnsi" w:hAnsiTheme="minorHAnsi" w:cstheme="minorHAnsi"/>
          <w:sz w:val="22"/>
          <w:szCs w:val="22"/>
        </w:rPr>
      </w:pPr>
      <w:proofErr w:type="spellStart"/>
      <w:r w:rsidRPr="007F62BC">
        <w:rPr>
          <w:rFonts w:asciiTheme="minorHAnsi" w:hAnsiTheme="minorHAnsi" w:cstheme="minorHAnsi"/>
          <w:sz w:val="22"/>
          <w:szCs w:val="22"/>
        </w:rPr>
        <w:t>Рисунок</w:t>
      </w:r>
      <w:proofErr w:type="spellEnd"/>
      <w:r w:rsidRPr="007F62BC">
        <w:rPr>
          <w:rFonts w:asciiTheme="minorHAnsi" w:hAnsiTheme="minorHAnsi" w:cstheme="minorHAnsi"/>
          <w:sz w:val="22"/>
          <w:szCs w:val="22"/>
        </w:rPr>
        <w:t xml:space="preserve"> </w:t>
      </w:r>
      <w:r w:rsidR="00FD0AA2">
        <w:rPr>
          <w:rFonts w:asciiTheme="minorHAnsi" w:hAnsiTheme="minorHAnsi" w:cstheme="minorHAnsi"/>
          <w:sz w:val="22"/>
          <w:szCs w:val="22"/>
        </w:rPr>
        <w:t>3.</w:t>
      </w:r>
      <w:r w:rsidR="00CE3C95" w:rsidRPr="00CE3C95">
        <w:rPr>
          <w:rFonts w:asciiTheme="minorHAnsi" w:hAnsiTheme="minorHAnsi" w:cstheme="minorHAnsi"/>
          <w:sz w:val="22"/>
          <w:szCs w:val="22"/>
        </w:rPr>
        <w:t>2</w:t>
      </w:r>
      <w:r w:rsidRPr="007F62BC">
        <w:rPr>
          <w:rFonts w:asciiTheme="minorHAnsi" w:hAnsiTheme="minorHAnsi" w:cstheme="minorHAnsi"/>
          <w:sz w:val="22"/>
          <w:szCs w:val="22"/>
        </w:rPr>
        <w:t xml:space="preserve"> </w:t>
      </w:r>
      <w:proofErr w:type="spellStart"/>
      <w:r w:rsidRPr="007F62BC">
        <w:rPr>
          <w:rFonts w:asciiTheme="minorHAnsi" w:hAnsiTheme="minorHAnsi" w:cstheme="minorHAnsi"/>
          <w:sz w:val="22"/>
          <w:szCs w:val="22"/>
        </w:rPr>
        <w:t>Окно</w:t>
      </w:r>
      <w:proofErr w:type="spellEnd"/>
      <w:r w:rsidRPr="007F62BC">
        <w:rPr>
          <w:rFonts w:asciiTheme="minorHAnsi" w:hAnsiTheme="minorHAnsi" w:cstheme="minorHAnsi"/>
          <w:sz w:val="22"/>
          <w:szCs w:val="22"/>
        </w:rPr>
        <w:t xml:space="preserve"> </w:t>
      </w:r>
      <w:proofErr w:type="spellStart"/>
      <w:r w:rsidRPr="007F62BC">
        <w:rPr>
          <w:rFonts w:asciiTheme="minorHAnsi" w:hAnsiTheme="minorHAnsi" w:cstheme="minorHAnsi"/>
          <w:sz w:val="22"/>
          <w:szCs w:val="22"/>
        </w:rPr>
        <w:t>авторизации</w:t>
      </w:r>
      <w:proofErr w:type="spellEnd"/>
      <w:r w:rsidRPr="007F62BC">
        <w:rPr>
          <w:rFonts w:asciiTheme="minorHAnsi" w:hAnsiTheme="minorHAnsi" w:cstheme="minorHAnsi"/>
          <w:sz w:val="22"/>
          <w:szCs w:val="22"/>
        </w:rPr>
        <w:t xml:space="preserve"> Datamart Platform Studio</w:t>
      </w:r>
    </w:p>
    <w:p w14:paraId="3DF6CCE4" w14:textId="4E2F5599" w:rsidR="00C27EF9" w:rsidRPr="00C27EF9" w:rsidRDefault="00C27EF9" w:rsidP="00C27EF9">
      <w:r>
        <w:t xml:space="preserve">В случае, если настроена авторизация </w:t>
      </w:r>
      <w:r>
        <w:rPr>
          <w:lang w:val="en-US"/>
        </w:rPr>
        <w:t>IAM</w:t>
      </w:r>
      <w:r w:rsidRPr="00C27EF9">
        <w:t xml:space="preserve"> </w:t>
      </w:r>
      <w:r>
        <w:t xml:space="preserve">по протоколу </w:t>
      </w:r>
      <w:r>
        <w:rPr>
          <w:lang w:val="en-US"/>
        </w:rPr>
        <w:t>OpenID</w:t>
      </w:r>
      <w:r w:rsidRPr="00C27EF9">
        <w:t xml:space="preserve">, </w:t>
      </w:r>
      <w:r>
        <w:t xml:space="preserve">для авторизации будет выполнено перенаправление в сервис </w:t>
      </w:r>
      <w:r>
        <w:rPr>
          <w:lang w:val="en-US"/>
        </w:rPr>
        <w:t>IAM</w:t>
      </w:r>
      <w:r>
        <w:t xml:space="preserve"> (</w:t>
      </w:r>
      <w:proofErr w:type="spellStart"/>
      <w:r>
        <w:rPr>
          <w:lang w:val="en-US"/>
        </w:rPr>
        <w:t>Keycloak</w:t>
      </w:r>
      <w:proofErr w:type="spellEnd"/>
      <w:r w:rsidRPr="00C27EF9">
        <w:t xml:space="preserve">, </w:t>
      </w:r>
      <w:r>
        <w:rPr>
          <w:lang w:val="en-US"/>
        </w:rPr>
        <w:t>Platform</w:t>
      </w:r>
      <w:r w:rsidRPr="00C27EF9">
        <w:t xml:space="preserve"> </w:t>
      </w:r>
      <w:r>
        <w:rPr>
          <w:lang w:val="en-US"/>
        </w:rPr>
        <w:t>V</w:t>
      </w:r>
      <w:r w:rsidRPr="00C27EF9">
        <w:t xml:space="preserve"> </w:t>
      </w:r>
      <w:r>
        <w:rPr>
          <w:lang w:val="en-US"/>
        </w:rPr>
        <w:t>IAM</w:t>
      </w:r>
      <w:r w:rsidRPr="00C27EF9">
        <w:t xml:space="preserve"> </w:t>
      </w:r>
      <w:r>
        <w:t xml:space="preserve">или другой), который выполнит функции авторизации и передаст </w:t>
      </w:r>
      <w:proofErr w:type="gramStart"/>
      <w:r>
        <w:t>в  Datamart</w:t>
      </w:r>
      <w:proofErr w:type="gramEnd"/>
      <w:r w:rsidRPr="00594E31">
        <w:t xml:space="preserve"> </w:t>
      </w:r>
      <w:r>
        <w:t>Platform</w:t>
      </w:r>
      <w:r w:rsidRPr="00594E31">
        <w:t xml:space="preserve"> </w:t>
      </w:r>
      <w:r>
        <w:t>Studio токен пользователя. После успешной авторизации пользователь будет перенаправлен в веб-интерфейс  Datamart</w:t>
      </w:r>
      <w:r w:rsidRPr="00594E31">
        <w:t xml:space="preserve"> </w:t>
      </w:r>
      <w:r>
        <w:t>Platform</w:t>
      </w:r>
      <w:r w:rsidRPr="00594E31">
        <w:t xml:space="preserve"> </w:t>
      </w:r>
      <w:r>
        <w:t>Studio.</w:t>
      </w:r>
    </w:p>
    <w:p w14:paraId="5377A356" w14:textId="0B354B40" w:rsidR="00594E31" w:rsidRDefault="00594E31" w:rsidP="00FA7587">
      <w:pPr>
        <w:pStyle w:val="20"/>
      </w:pPr>
      <w:bookmarkStart w:id="130" w:name="_Toc170217924"/>
      <w:bookmarkStart w:id="131" w:name="_Toc209011836"/>
      <w:bookmarkEnd w:id="124"/>
      <w:bookmarkEnd w:id="128"/>
      <w:bookmarkEnd w:id="129"/>
      <w:r>
        <w:lastRenderedPageBreak/>
        <w:t>Остановка программы</w:t>
      </w:r>
      <w:bookmarkEnd w:id="130"/>
      <w:bookmarkEnd w:id="131"/>
    </w:p>
    <w:p w14:paraId="2FC1FE59" w14:textId="28C0E319" w:rsidR="00594E31" w:rsidRDefault="00594E31" w:rsidP="00547767">
      <w:pPr>
        <w:pStyle w:val="af6"/>
      </w:pPr>
      <w:r w:rsidRPr="00594E31">
        <w:t xml:space="preserve">Во время эксплуатации </w:t>
      </w:r>
      <w:r w:rsidR="00CE3C95">
        <w:rPr>
          <w:b/>
          <w:bCs/>
        </w:rPr>
        <w:t>Datamart Platform Studio</w:t>
      </w:r>
      <w:r w:rsidRPr="00594E31">
        <w:t xml:space="preserve"> может потребоваться остановить работу Программы, например, для плановой перезагрузки сервера. </w:t>
      </w:r>
      <w:r>
        <w:t>Для остановки Программы необходимо выполнить следующие операции:</w:t>
      </w:r>
    </w:p>
    <w:p w14:paraId="40476995" w14:textId="77777777" w:rsidR="00594E31" w:rsidRPr="00594E31" w:rsidRDefault="00594E31" w:rsidP="00594E31">
      <w:pPr>
        <w:pStyle w:val="a0"/>
        <w:numPr>
          <w:ilvl w:val="0"/>
          <w:numId w:val="40"/>
        </w:numPr>
        <w:rPr>
          <w:lang w:val="ru-RU"/>
        </w:rPr>
      </w:pPr>
      <w:r w:rsidRPr="00594E31">
        <w:rPr>
          <w:lang w:val="ru-RU"/>
        </w:rPr>
        <w:t xml:space="preserve">для корректной остановки авторизуйтесь в терминале сервера от имени пользователя </w:t>
      </w:r>
      <w:proofErr w:type="spellStart"/>
      <w:r>
        <w:rPr>
          <w:b/>
          <w:bCs/>
        </w:rPr>
        <w:t>datamart</w:t>
      </w:r>
      <w:proofErr w:type="spellEnd"/>
      <w:r w:rsidRPr="00594E31">
        <w:rPr>
          <w:lang w:val="ru-RU"/>
        </w:rPr>
        <w:t xml:space="preserve"> и выполнить следующую команду:</w:t>
      </w:r>
    </w:p>
    <w:p w14:paraId="0EAA5D63" w14:textId="77777777" w:rsidR="00594E31" w:rsidRDefault="00594E31" w:rsidP="00594E31">
      <w:pPr>
        <w:pStyle w:val="LiteralBlock"/>
        <w:keepLines/>
        <w:shd w:val="clear" w:color="auto" w:fill="EEFFCC"/>
      </w:pPr>
      <w:r>
        <w:rPr>
          <w:color w:val="666666"/>
        </w:rPr>
        <w:t>./</w:t>
      </w:r>
      <w:r>
        <w:t>datamart</w:t>
      </w:r>
      <w:r>
        <w:rPr>
          <w:color w:val="666666"/>
        </w:rPr>
        <w:t>-</w:t>
      </w:r>
      <w:r>
        <w:t>studio stop</w:t>
      </w:r>
    </w:p>
    <w:p w14:paraId="38CD53CA" w14:textId="31E926BC" w:rsidR="00594E31" w:rsidRPr="00594E31" w:rsidRDefault="00594E31" w:rsidP="00594E31">
      <w:pPr>
        <w:pStyle w:val="a0"/>
        <w:numPr>
          <w:ilvl w:val="0"/>
          <w:numId w:val="41"/>
        </w:numPr>
        <w:rPr>
          <w:lang w:val="ru-RU"/>
        </w:rPr>
      </w:pPr>
      <w:r w:rsidRPr="00594E31">
        <w:rPr>
          <w:lang w:val="ru-RU"/>
        </w:rPr>
        <w:t>на экран будет выведено следующее сообщение (см.</w:t>
      </w:r>
      <w:r w:rsidR="007F62BC">
        <w:rPr>
          <w:lang w:val="ru-RU"/>
        </w:rPr>
        <w:t xml:space="preserve"> Рисунок </w:t>
      </w:r>
      <w:r w:rsidR="00FD0AA2">
        <w:t>3.</w:t>
      </w:r>
      <w:r w:rsidR="00CE3C95">
        <w:rPr>
          <w:lang w:val="ru-RU"/>
        </w:rPr>
        <w:t>3</w:t>
      </w:r>
      <w:r w:rsidRPr="00594E31">
        <w:rPr>
          <w:lang w:val="ru-RU"/>
        </w:rPr>
        <w:t>):</w:t>
      </w:r>
    </w:p>
    <w:p w14:paraId="38144865" w14:textId="77777777" w:rsidR="00594E31" w:rsidRDefault="00594E31" w:rsidP="00594E31">
      <w:pPr>
        <w:pStyle w:val="Figure"/>
      </w:pPr>
      <w:bookmarkStart w:id="132" w:name="_85f93a6a402cad873a0ca37afaf0156f"/>
      <w:r>
        <w:rPr>
          <w:noProof/>
        </w:rPr>
        <w:drawing>
          <wp:inline distT="0" distB="0" distL="0" distR="0" wp14:anchorId="7C84E928" wp14:editId="11F197D3">
            <wp:extent cx="5486400" cy="1571989"/>
            <wp:effectExtent l="25400" t="0" r="0" b="0"/>
            <wp:docPr id="104" name="image4.png" descr="shared/imag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descr="shared/images/image4.png"/>
                    <pic:cNvPicPr>
                      <a:picLocks noChangeAspect="1" noChangeArrowheads="1"/>
                    </pic:cNvPicPr>
                  </pic:nvPicPr>
                  <pic:blipFill>
                    <a:blip r:embed="rId13"/>
                    <a:srcRect/>
                    <a:stretch>
                      <a:fillRect/>
                    </a:stretch>
                  </pic:blipFill>
                  <pic:spPr bwMode="auto">
                    <a:xfrm>
                      <a:off x="0" y="0"/>
                      <a:ext cx="5486400" cy="1571989"/>
                    </a:xfrm>
                    <a:prstGeom prst="rect">
                      <a:avLst/>
                    </a:prstGeom>
                    <a:noFill/>
                  </pic:spPr>
                </pic:pic>
              </a:graphicData>
            </a:graphic>
          </wp:inline>
        </w:drawing>
      </w:r>
    </w:p>
    <w:bookmarkEnd w:id="132"/>
    <w:p w14:paraId="7D2A26A0" w14:textId="42ADFA24" w:rsidR="00594E31" w:rsidRDefault="00CE3C95" w:rsidP="00CE3C95">
      <w:pPr>
        <w:pStyle w:val="af6"/>
        <w:jc w:val="center"/>
      </w:pPr>
      <w:r>
        <w:t xml:space="preserve">Рисунок </w:t>
      </w:r>
      <w:r w:rsidR="00FD0AA2" w:rsidRPr="00FD0AA2">
        <w:t>3.</w:t>
      </w:r>
      <w:r>
        <w:t xml:space="preserve">3 </w:t>
      </w:r>
      <w:r w:rsidR="00594E31">
        <w:t>Сообщение об успешной остановке</w:t>
      </w:r>
    </w:p>
    <w:p w14:paraId="5518C375" w14:textId="77777777" w:rsidR="00594E31" w:rsidRDefault="00594E31" w:rsidP="00594E31">
      <w:pPr>
        <w:pStyle w:val="a0"/>
        <w:numPr>
          <w:ilvl w:val="0"/>
          <w:numId w:val="42"/>
        </w:numPr>
      </w:pPr>
      <w:proofErr w:type="spellStart"/>
      <w:r>
        <w:t>работа</w:t>
      </w:r>
      <w:proofErr w:type="spellEnd"/>
      <w:r>
        <w:t xml:space="preserve"> </w:t>
      </w:r>
      <w:proofErr w:type="spellStart"/>
      <w:r>
        <w:t>Программы</w:t>
      </w:r>
      <w:proofErr w:type="spellEnd"/>
      <w:r>
        <w:t xml:space="preserve"> </w:t>
      </w:r>
      <w:proofErr w:type="spellStart"/>
      <w:r>
        <w:t>остановлена</w:t>
      </w:r>
      <w:proofErr w:type="spellEnd"/>
      <w:r>
        <w:t>.</w:t>
      </w:r>
    </w:p>
    <w:p w14:paraId="320F3898" w14:textId="2FF65E43" w:rsidR="00594E31" w:rsidRDefault="00594E31" w:rsidP="00FA7587">
      <w:pPr>
        <w:pStyle w:val="20"/>
      </w:pPr>
      <w:bookmarkStart w:id="133" w:name="_Toc170217925"/>
      <w:bookmarkStart w:id="134" w:name="_Toc209011837"/>
      <w:r>
        <w:t>Запуск программы после установки</w:t>
      </w:r>
      <w:bookmarkEnd w:id="133"/>
      <w:bookmarkEnd w:id="134"/>
    </w:p>
    <w:p w14:paraId="0CFAF7F0" w14:textId="1326984D" w:rsidR="00594E31" w:rsidRPr="00594E31" w:rsidRDefault="00594E31" w:rsidP="00547767">
      <w:pPr>
        <w:pStyle w:val="af6"/>
      </w:pPr>
      <w:r w:rsidRPr="00594E31">
        <w:t xml:space="preserve">В случае плановой перезагрузки сервера, а также в случае аварийного отключения сервера, потребуется вновь вручную запустить ранее работавшую </w:t>
      </w:r>
      <w:r w:rsidR="00CE3C95">
        <w:rPr>
          <w:b/>
          <w:bCs/>
        </w:rPr>
        <w:t>Datamart Platform Studio</w:t>
      </w:r>
      <w:r w:rsidRPr="00594E31">
        <w:t>. Для запуска Программы после остановки необходимо выполнить следующие операции:</w:t>
      </w:r>
    </w:p>
    <w:p w14:paraId="13066810" w14:textId="77777777" w:rsidR="00594E31" w:rsidRPr="00594E31" w:rsidRDefault="00594E31" w:rsidP="00594E31">
      <w:pPr>
        <w:pStyle w:val="a0"/>
        <w:numPr>
          <w:ilvl w:val="0"/>
          <w:numId w:val="43"/>
        </w:numPr>
        <w:rPr>
          <w:lang w:val="ru-RU"/>
        </w:rPr>
      </w:pPr>
      <w:r w:rsidRPr="00594E31">
        <w:rPr>
          <w:lang w:val="ru-RU"/>
        </w:rPr>
        <w:t xml:space="preserve">авторизуйтесь в терминале сервера от имени пользователя </w:t>
      </w:r>
      <w:proofErr w:type="spellStart"/>
      <w:r>
        <w:rPr>
          <w:b/>
          <w:bCs/>
        </w:rPr>
        <w:t>datamart</w:t>
      </w:r>
      <w:proofErr w:type="spellEnd"/>
    </w:p>
    <w:p w14:paraId="77D2F84A" w14:textId="77777777" w:rsidR="00594E31" w:rsidRDefault="00594E31" w:rsidP="00594E31">
      <w:pPr>
        <w:pStyle w:val="a0"/>
        <w:numPr>
          <w:ilvl w:val="0"/>
          <w:numId w:val="43"/>
        </w:numPr>
      </w:pPr>
      <w:proofErr w:type="spellStart"/>
      <w:r>
        <w:t>выполните</w:t>
      </w:r>
      <w:proofErr w:type="spellEnd"/>
      <w:r>
        <w:t xml:space="preserve"> </w:t>
      </w:r>
      <w:proofErr w:type="spellStart"/>
      <w:r>
        <w:t>команду</w:t>
      </w:r>
      <w:proofErr w:type="spellEnd"/>
      <w:r>
        <w:t>:</w:t>
      </w:r>
    </w:p>
    <w:p w14:paraId="738C1DD9" w14:textId="77777777" w:rsidR="00594E31" w:rsidRDefault="00594E31" w:rsidP="00594E31">
      <w:pPr>
        <w:pStyle w:val="LiteralBlock"/>
        <w:keepLines/>
        <w:shd w:val="clear" w:color="auto" w:fill="EEFFCC"/>
      </w:pPr>
      <w:r>
        <w:rPr>
          <w:color w:val="666666"/>
        </w:rPr>
        <w:t>./</w:t>
      </w:r>
      <w:r>
        <w:t>datamart</w:t>
      </w:r>
      <w:r>
        <w:rPr>
          <w:color w:val="666666"/>
        </w:rPr>
        <w:t>-</w:t>
      </w:r>
      <w:r>
        <w:t>studio start</w:t>
      </w:r>
    </w:p>
    <w:p w14:paraId="61620E7B" w14:textId="46820217" w:rsidR="00594E31" w:rsidRPr="00594E31" w:rsidRDefault="00594E31" w:rsidP="00594E31">
      <w:pPr>
        <w:pStyle w:val="a0"/>
        <w:numPr>
          <w:ilvl w:val="0"/>
          <w:numId w:val="44"/>
        </w:numPr>
        <w:rPr>
          <w:lang w:val="ru-RU"/>
        </w:rPr>
      </w:pPr>
      <w:r w:rsidRPr="00594E31">
        <w:rPr>
          <w:lang w:val="ru-RU"/>
        </w:rPr>
        <w:t xml:space="preserve">на экран будет выведено сообщение о старте Программы (см. </w:t>
      </w:r>
      <w:r w:rsidR="00CE3C95">
        <w:rPr>
          <w:lang w:val="ru-RU"/>
        </w:rPr>
        <w:t xml:space="preserve">Рисунок </w:t>
      </w:r>
      <w:r w:rsidR="00FD0AA2">
        <w:t>3.</w:t>
      </w:r>
      <w:r w:rsidR="00CE3C95">
        <w:rPr>
          <w:lang w:val="ru-RU"/>
        </w:rPr>
        <w:t>4</w:t>
      </w:r>
      <w:r w:rsidRPr="00594E31">
        <w:rPr>
          <w:lang w:val="ru-RU"/>
        </w:rPr>
        <w:t>):</w:t>
      </w:r>
    </w:p>
    <w:p w14:paraId="09D2803E" w14:textId="77777777" w:rsidR="00594E31" w:rsidRDefault="00594E31" w:rsidP="00594E31">
      <w:pPr>
        <w:pStyle w:val="Figure"/>
      </w:pPr>
      <w:bookmarkStart w:id="135" w:name="_312cb193575a67e910f87a0c38b97c76"/>
      <w:r>
        <w:rPr>
          <w:noProof/>
        </w:rPr>
        <w:drawing>
          <wp:inline distT="0" distB="0" distL="0" distR="0" wp14:anchorId="7C5A2987" wp14:editId="29F822DF">
            <wp:extent cx="5632850" cy="1923586"/>
            <wp:effectExtent l="25400" t="0" r="0" b="0"/>
            <wp:docPr id="105" name="image5.png" descr="shared/imag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png" descr="shared/images/image5.png"/>
                    <pic:cNvPicPr>
                      <a:picLocks noChangeAspect="1" noChangeArrowheads="1"/>
                    </pic:cNvPicPr>
                  </pic:nvPicPr>
                  <pic:blipFill>
                    <a:blip r:embed="rId14"/>
                    <a:srcRect/>
                    <a:stretch>
                      <a:fillRect/>
                    </a:stretch>
                  </pic:blipFill>
                  <pic:spPr bwMode="auto">
                    <a:xfrm>
                      <a:off x="0" y="0"/>
                      <a:ext cx="5632850" cy="1923586"/>
                    </a:xfrm>
                    <a:prstGeom prst="rect">
                      <a:avLst/>
                    </a:prstGeom>
                    <a:noFill/>
                  </pic:spPr>
                </pic:pic>
              </a:graphicData>
            </a:graphic>
          </wp:inline>
        </w:drawing>
      </w:r>
    </w:p>
    <w:bookmarkEnd w:id="135"/>
    <w:p w14:paraId="6B8E9227" w14:textId="7B077510" w:rsidR="00594E31" w:rsidRPr="00594E31" w:rsidRDefault="007F62BC" w:rsidP="007F62BC">
      <w:pPr>
        <w:pStyle w:val="af6"/>
        <w:jc w:val="center"/>
      </w:pPr>
      <w:r w:rsidRPr="007F62BC">
        <w:rPr>
          <w:rFonts w:cstheme="minorHAnsi"/>
          <w:szCs w:val="22"/>
        </w:rPr>
        <w:t xml:space="preserve">Рисунок </w:t>
      </w:r>
      <w:r w:rsidR="00FD0AA2" w:rsidRPr="00FD0AA2">
        <w:rPr>
          <w:rFonts w:cstheme="minorHAnsi"/>
          <w:szCs w:val="22"/>
        </w:rPr>
        <w:t>3.</w:t>
      </w:r>
      <w:r w:rsidR="00CE3C95">
        <w:rPr>
          <w:rFonts w:cstheme="minorHAnsi"/>
          <w:szCs w:val="22"/>
        </w:rPr>
        <w:t>4</w:t>
      </w:r>
      <w:r>
        <w:rPr>
          <w:rFonts w:cstheme="minorHAnsi"/>
          <w:szCs w:val="22"/>
        </w:rPr>
        <w:t xml:space="preserve"> </w:t>
      </w:r>
      <w:r w:rsidR="00594E31" w:rsidRPr="00594E31">
        <w:t>Сообщение об успешном старте после временной остановки</w:t>
      </w:r>
    </w:p>
    <w:p w14:paraId="5789D4E2" w14:textId="77777777" w:rsidR="00594E31" w:rsidRPr="00724137" w:rsidRDefault="00594E31" w:rsidP="00594E31">
      <w:pPr>
        <w:pStyle w:val="a0"/>
        <w:numPr>
          <w:ilvl w:val="0"/>
          <w:numId w:val="45"/>
        </w:numPr>
        <w:rPr>
          <w:lang w:val="ru-RU"/>
        </w:rPr>
      </w:pPr>
      <w:r w:rsidRPr="00724137">
        <w:rPr>
          <w:lang w:val="ru-RU"/>
        </w:rPr>
        <w:t xml:space="preserve">после успешного запуска интерфейс Программы будет доступен по адресу </w:t>
      </w:r>
      <w:hyperlink r:id="rId15">
        <w:r>
          <w:rPr>
            <w:rStyle w:val="ad"/>
          </w:rPr>
          <w:t>http</w:t>
        </w:r>
        <w:r w:rsidRPr="00724137">
          <w:rPr>
            <w:rStyle w:val="ad"/>
            <w:lang w:val="ru-RU"/>
          </w:rPr>
          <w:t>://0.0.0.0:8088</w:t>
        </w:r>
      </w:hyperlink>
      <w:r w:rsidRPr="00724137">
        <w:rPr>
          <w:lang w:val="ru-RU"/>
        </w:rPr>
        <w:t xml:space="preserve"> , где вместо 0.0.0.0 укажите </w:t>
      </w:r>
      <w:r>
        <w:t>IP</w:t>
      </w:r>
      <w:r w:rsidRPr="00724137">
        <w:rPr>
          <w:lang w:val="ru-RU"/>
        </w:rPr>
        <w:t xml:space="preserve">-адрес сервера, на котором развёрнута </w:t>
      </w:r>
      <w:r>
        <w:t>Datamart</w:t>
      </w:r>
      <w:r w:rsidRPr="00724137">
        <w:rPr>
          <w:lang w:val="ru-RU"/>
        </w:rPr>
        <w:t xml:space="preserve"> </w:t>
      </w:r>
      <w:r>
        <w:t>Platform</w:t>
      </w:r>
      <w:r w:rsidRPr="00724137">
        <w:rPr>
          <w:lang w:val="ru-RU"/>
        </w:rPr>
        <w:t xml:space="preserve"> </w:t>
      </w:r>
      <w:r>
        <w:t>Studio</w:t>
      </w:r>
      <w:r w:rsidRPr="00724137">
        <w:rPr>
          <w:lang w:val="ru-RU"/>
        </w:rPr>
        <w:t>.</w:t>
      </w:r>
    </w:p>
    <w:p w14:paraId="5DB8BF89" w14:textId="506FEEFF" w:rsidR="00594E31" w:rsidRDefault="00594E31" w:rsidP="00FA7587">
      <w:pPr>
        <w:pStyle w:val="20"/>
      </w:pPr>
      <w:bookmarkStart w:id="136" w:name="_Toc170217926"/>
      <w:bookmarkStart w:id="137" w:name="_Toc209011838"/>
      <w:r>
        <w:t>Сброс параметров</w:t>
      </w:r>
      <w:bookmarkEnd w:id="136"/>
      <w:bookmarkEnd w:id="137"/>
    </w:p>
    <w:p w14:paraId="1398D805" w14:textId="7358A493" w:rsidR="00594E31" w:rsidRDefault="00594E31" w:rsidP="00547767">
      <w:pPr>
        <w:pStyle w:val="af6"/>
      </w:pPr>
      <w:r w:rsidRPr="00594E31">
        <w:t xml:space="preserve">Если по какой-то причине, например, после проведения тестового испытания, требуется сбросить все параметры </w:t>
      </w:r>
      <w:r w:rsidR="00CE3C95">
        <w:rPr>
          <w:b/>
          <w:bCs/>
        </w:rPr>
        <w:t>Datamart Platform Studio</w:t>
      </w:r>
      <w:r w:rsidRPr="00594E31">
        <w:t xml:space="preserve"> и вновь произвести первичный запуск, то для этого нет необходимости полностью переустанавливать Программу. </w:t>
      </w:r>
      <w:r w:rsidR="00C27EF9">
        <w:t>Достаточно</w:t>
      </w:r>
      <w:r>
        <w:t xml:space="preserve"> выполнить следующие операции:</w:t>
      </w:r>
    </w:p>
    <w:p w14:paraId="69A3E4D9" w14:textId="77777777" w:rsidR="00594E31" w:rsidRPr="00594E31" w:rsidRDefault="00594E31" w:rsidP="00594E31">
      <w:pPr>
        <w:pStyle w:val="a0"/>
        <w:numPr>
          <w:ilvl w:val="0"/>
          <w:numId w:val="46"/>
        </w:numPr>
        <w:rPr>
          <w:lang w:val="ru-RU"/>
        </w:rPr>
      </w:pPr>
      <w:r w:rsidRPr="00594E31">
        <w:rPr>
          <w:lang w:val="ru-RU"/>
        </w:rPr>
        <w:t xml:space="preserve">выполните команду </w:t>
      </w:r>
      <w:r>
        <w:rPr>
          <w:rFonts w:ascii="Consolas" w:eastAsia="MS Gothic"/>
          <w:noProof/>
          <w:color w:val="E74C3C"/>
          <w:sz w:val="20"/>
          <w:szCs w:val="20"/>
        </w:rPr>
        <w:t>destroy</w:t>
      </w:r>
      <w:r w:rsidRPr="00594E31">
        <w:rPr>
          <w:lang w:val="ru-RU"/>
        </w:rPr>
        <w:t xml:space="preserve"> от имени пользователя </w:t>
      </w:r>
      <w:r>
        <w:rPr>
          <w:rFonts w:ascii="Consolas" w:eastAsia="MS Gothic"/>
          <w:noProof/>
          <w:color w:val="E74C3C"/>
          <w:sz w:val="20"/>
          <w:szCs w:val="20"/>
        </w:rPr>
        <w:t>datamart</w:t>
      </w:r>
      <w:r w:rsidRPr="00594E31">
        <w:rPr>
          <w:lang w:val="ru-RU"/>
        </w:rPr>
        <w:t>:</w:t>
      </w:r>
    </w:p>
    <w:p w14:paraId="4F8F390A" w14:textId="77777777" w:rsidR="00594E31" w:rsidRDefault="00594E31" w:rsidP="00594E31">
      <w:pPr>
        <w:pStyle w:val="LiteralBlock"/>
        <w:keepLines/>
        <w:shd w:val="clear" w:color="auto" w:fill="EEFFCC"/>
      </w:pPr>
      <w:r>
        <w:rPr>
          <w:color w:val="666666"/>
        </w:rPr>
        <w:t>./</w:t>
      </w:r>
      <w:r>
        <w:t>datamart</w:t>
      </w:r>
      <w:r>
        <w:rPr>
          <w:color w:val="666666"/>
        </w:rPr>
        <w:t>-</w:t>
      </w:r>
      <w:r>
        <w:t>studio destroy</w:t>
      </w:r>
    </w:p>
    <w:p w14:paraId="448C172A" w14:textId="0AC2C2CD" w:rsidR="00594E31" w:rsidRPr="00594E31" w:rsidRDefault="00594E31" w:rsidP="00594E31">
      <w:pPr>
        <w:pStyle w:val="a0"/>
        <w:numPr>
          <w:ilvl w:val="0"/>
          <w:numId w:val="47"/>
        </w:numPr>
        <w:rPr>
          <w:lang w:val="ru-RU"/>
        </w:rPr>
      </w:pPr>
      <w:r w:rsidRPr="00594E31">
        <w:rPr>
          <w:lang w:val="ru-RU"/>
        </w:rPr>
        <w:t xml:space="preserve">на экран будет выведено сообщение (см. </w:t>
      </w:r>
      <w:r w:rsidR="007F62BC" w:rsidRPr="007F62BC">
        <w:rPr>
          <w:rFonts w:ascii="Consolas" w:eastAsia="MS Gothic"/>
          <w:noProof/>
          <w:color w:val="000000" w:themeColor="text1"/>
          <w:sz w:val="20"/>
          <w:szCs w:val="20"/>
          <w:lang w:val="ru-RU"/>
        </w:rPr>
        <w:t>Рисунок</w:t>
      </w:r>
      <w:r w:rsidR="00CE3C95">
        <w:rPr>
          <w:rFonts w:ascii="Consolas" w:eastAsia="MS Gothic"/>
          <w:noProof/>
          <w:color w:val="000000" w:themeColor="text1"/>
          <w:sz w:val="20"/>
          <w:szCs w:val="20"/>
          <w:lang w:val="ru-RU"/>
        </w:rPr>
        <w:t xml:space="preserve"> </w:t>
      </w:r>
      <w:r w:rsidR="00FD0AA2">
        <w:rPr>
          <w:rFonts w:ascii="Consolas" w:eastAsia="MS Gothic"/>
          <w:noProof/>
          <w:color w:val="000000" w:themeColor="text1"/>
          <w:sz w:val="20"/>
          <w:szCs w:val="20"/>
        </w:rPr>
        <w:t>3.</w:t>
      </w:r>
      <w:r w:rsidR="00CE3C95">
        <w:rPr>
          <w:rFonts w:ascii="Consolas" w:eastAsia="MS Gothic"/>
          <w:noProof/>
          <w:color w:val="000000" w:themeColor="text1"/>
          <w:sz w:val="20"/>
          <w:szCs w:val="20"/>
          <w:lang w:val="ru-RU"/>
        </w:rPr>
        <w:t>5</w:t>
      </w:r>
      <w:r w:rsidRPr="00594E31">
        <w:rPr>
          <w:lang w:val="ru-RU"/>
        </w:rPr>
        <w:t>):</w:t>
      </w:r>
    </w:p>
    <w:p w14:paraId="4D617AA0" w14:textId="77777777" w:rsidR="00594E31" w:rsidRDefault="00594E31" w:rsidP="00594E31">
      <w:pPr>
        <w:pStyle w:val="Figure"/>
      </w:pPr>
      <w:bookmarkStart w:id="138" w:name="_0b7ef10621d1e7e9b358bac51da0bb02"/>
      <w:r>
        <w:rPr>
          <w:noProof/>
        </w:rPr>
        <w:drawing>
          <wp:inline distT="0" distB="0" distL="0" distR="0" wp14:anchorId="2F5E7E09" wp14:editId="5715DB83">
            <wp:extent cx="4572000" cy="1846498"/>
            <wp:effectExtent l="25400" t="0" r="0" b="0"/>
            <wp:docPr id="106" name="image6.png" descr="shared/images/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png" descr="shared/images/image6.png"/>
                    <pic:cNvPicPr>
                      <a:picLocks noChangeAspect="1" noChangeArrowheads="1"/>
                    </pic:cNvPicPr>
                  </pic:nvPicPr>
                  <pic:blipFill>
                    <a:blip r:embed="rId16"/>
                    <a:srcRect/>
                    <a:stretch>
                      <a:fillRect/>
                    </a:stretch>
                  </pic:blipFill>
                  <pic:spPr bwMode="auto">
                    <a:xfrm>
                      <a:off x="0" y="0"/>
                      <a:ext cx="4572000" cy="1846498"/>
                    </a:xfrm>
                    <a:prstGeom prst="rect">
                      <a:avLst/>
                    </a:prstGeom>
                    <a:noFill/>
                  </pic:spPr>
                </pic:pic>
              </a:graphicData>
            </a:graphic>
          </wp:inline>
        </w:drawing>
      </w:r>
    </w:p>
    <w:bookmarkEnd w:id="138"/>
    <w:p w14:paraId="2FAA3A32" w14:textId="5365027B" w:rsidR="00594E31" w:rsidRDefault="007F62BC" w:rsidP="007F62BC">
      <w:pPr>
        <w:pStyle w:val="af6"/>
        <w:jc w:val="center"/>
      </w:pPr>
      <w:r w:rsidRPr="007F62BC">
        <w:rPr>
          <w:rFonts w:cstheme="minorHAnsi"/>
          <w:szCs w:val="22"/>
        </w:rPr>
        <w:t xml:space="preserve">Рисунок </w:t>
      </w:r>
      <w:r w:rsidR="00FD0AA2">
        <w:rPr>
          <w:rFonts w:cstheme="minorHAnsi"/>
          <w:szCs w:val="22"/>
          <w:lang w:val="en-US"/>
        </w:rPr>
        <w:t>3.</w:t>
      </w:r>
      <w:r w:rsidR="00CE3C95">
        <w:rPr>
          <w:rFonts w:cstheme="minorHAnsi"/>
          <w:szCs w:val="22"/>
        </w:rPr>
        <w:t>5</w:t>
      </w:r>
      <w:r>
        <w:rPr>
          <w:rFonts w:cstheme="minorHAnsi"/>
          <w:szCs w:val="22"/>
        </w:rPr>
        <w:t xml:space="preserve"> </w:t>
      </w:r>
      <w:r w:rsidR="00594E31">
        <w:t>Сброс всех параметров</w:t>
      </w:r>
    </w:p>
    <w:p w14:paraId="3087637C" w14:textId="77777777" w:rsidR="00594E31" w:rsidRPr="00594E31" w:rsidRDefault="00594E31" w:rsidP="00594E31">
      <w:pPr>
        <w:pStyle w:val="a0"/>
        <w:numPr>
          <w:ilvl w:val="0"/>
          <w:numId w:val="48"/>
        </w:numPr>
        <w:rPr>
          <w:lang w:val="ru-RU"/>
        </w:rPr>
      </w:pPr>
      <w:r w:rsidRPr="00594E31">
        <w:rPr>
          <w:lang w:val="ru-RU"/>
        </w:rPr>
        <w:t xml:space="preserve">контейнеры </w:t>
      </w:r>
      <w:r>
        <w:t>Docker</w:t>
      </w:r>
      <w:r w:rsidRPr="00594E31">
        <w:rPr>
          <w:lang w:val="ru-RU"/>
        </w:rPr>
        <w:t xml:space="preserve"> будут остановлены и данные сброшены.</w:t>
      </w:r>
    </w:p>
    <w:p w14:paraId="55006549" w14:textId="77777777" w:rsidR="00594E31" w:rsidRPr="00594E31" w:rsidRDefault="00594E31" w:rsidP="00594E31">
      <w:pPr>
        <w:pStyle w:val="a0"/>
        <w:numPr>
          <w:ilvl w:val="0"/>
          <w:numId w:val="48"/>
        </w:numPr>
        <w:rPr>
          <w:lang w:val="ru-RU"/>
        </w:rPr>
      </w:pPr>
      <w:r w:rsidRPr="00594E31">
        <w:rPr>
          <w:lang w:val="ru-RU"/>
        </w:rPr>
        <w:t>для последующего запуска Программы выполните команду:</w:t>
      </w:r>
    </w:p>
    <w:p w14:paraId="0B3A882D" w14:textId="77777777" w:rsidR="00594E31" w:rsidRDefault="00594E31" w:rsidP="00594E31">
      <w:pPr>
        <w:pStyle w:val="LiteralBlock"/>
        <w:keepLines/>
        <w:shd w:val="clear" w:color="auto" w:fill="EEFFCC"/>
      </w:pPr>
      <w:r>
        <w:rPr>
          <w:color w:val="666666"/>
        </w:rPr>
        <w:t>./</w:t>
      </w:r>
      <w:r>
        <w:t>datamart</w:t>
      </w:r>
      <w:r>
        <w:rPr>
          <w:color w:val="666666"/>
        </w:rPr>
        <w:t>-</w:t>
      </w:r>
      <w:r>
        <w:t>studio launch</w:t>
      </w:r>
    </w:p>
    <w:tbl>
      <w:tblPr>
        <w:tblStyle w:val="AdmonitionImportant"/>
        <w:tblW w:w="4500" w:type="pct"/>
        <w:jc w:val="center"/>
        <w:tblInd w:w="0" w:type="dxa"/>
        <w:tblLook w:val="0020" w:firstRow="1" w:lastRow="0" w:firstColumn="0" w:lastColumn="0" w:noHBand="0" w:noVBand="0"/>
      </w:tblPr>
      <w:tblGrid>
        <w:gridCol w:w="8420"/>
      </w:tblGrid>
      <w:tr w:rsidR="00594E31" w14:paraId="527F0F69"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5F86D3FA" w14:textId="77777777" w:rsidR="00594E31" w:rsidRDefault="00594E31" w:rsidP="00BB799E">
            <w:pPr>
              <w:keepNext/>
            </w:pPr>
            <w:proofErr w:type="spellStart"/>
            <w:r>
              <w:t>Важно</w:t>
            </w:r>
            <w:proofErr w:type="spellEnd"/>
            <w:r>
              <w:t>:</w:t>
            </w:r>
          </w:p>
        </w:tc>
      </w:tr>
      <w:tr w:rsidR="00594E31" w14:paraId="79A4E4E7"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6F7F1711" w14:textId="1A7F0488" w:rsidR="00594E31" w:rsidRPr="00594E31" w:rsidRDefault="00594E31" w:rsidP="00BB799E">
            <w:pPr>
              <w:rPr>
                <w:lang w:val="ru-RU"/>
              </w:rPr>
            </w:pPr>
            <w:r w:rsidRPr="00724137">
              <w:rPr>
                <w:lang w:val="ru-RU"/>
              </w:rPr>
              <w:t xml:space="preserve">После выполнения пары команд </w:t>
            </w:r>
            <w:r>
              <w:t>destroy</w:t>
            </w:r>
            <w:r w:rsidRPr="00724137">
              <w:rPr>
                <w:lang w:val="ru-RU"/>
              </w:rPr>
              <w:t xml:space="preserve"> – </w:t>
            </w:r>
            <w:r>
              <w:t>launch</w:t>
            </w:r>
            <w:r w:rsidRPr="00724137">
              <w:rPr>
                <w:lang w:val="ru-RU"/>
              </w:rPr>
              <w:t xml:space="preserve"> </w:t>
            </w:r>
            <w:r w:rsidR="00ED2261">
              <w:rPr>
                <w:b/>
                <w:bCs/>
                <w:lang w:val="ru-RU"/>
              </w:rPr>
              <w:t>Datamart Platform Studio</w:t>
            </w:r>
            <w:r w:rsidRPr="00724137">
              <w:rPr>
                <w:lang w:val="ru-RU"/>
              </w:rPr>
              <w:t xml:space="preserve"> будет переведена в состояние первичного запуска. Вам вновь потребуется произвести первичный запуск пользовательского интерфейса Программы</w:t>
            </w:r>
            <w:r w:rsidRPr="00594E31">
              <w:rPr>
                <w:lang w:val="ru-RU"/>
              </w:rPr>
              <w:t>.</w:t>
            </w:r>
          </w:p>
        </w:tc>
      </w:tr>
    </w:tbl>
    <w:p w14:paraId="45EE6A2E" w14:textId="77777777" w:rsidR="00594E31" w:rsidRPr="00594E31" w:rsidRDefault="00594E31" w:rsidP="00594E31">
      <w:pPr>
        <w:pStyle w:val="TableBottomMargin"/>
        <w:rPr>
          <w:lang w:val="ru-RU"/>
        </w:rPr>
      </w:pPr>
    </w:p>
    <w:p w14:paraId="666C2EB7" w14:textId="07B1ECCD" w:rsidR="00594E31" w:rsidRDefault="00594E31" w:rsidP="00FA7587">
      <w:pPr>
        <w:pStyle w:val="20"/>
      </w:pPr>
      <w:bookmarkStart w:id="139" w:name="_Toc170217927"/>
      <w:bookmarkStart w:id="140" w:name="_Toc209011839"/>
      <w:r>
        <w:t>Удаление программы с сервера</w:t>
      </w:r>
      <w:bookmarkEnd w:id="139"/>
      <w:bookmarkEnd w:id="140"/>
    </w:p>
    <w:p w14:paraId="5F4911AC" w14:textId="5C7911D5" w:rsidR="00594E31" w:rsidRPr="00594E31" w:rsidRDefault="00594E31" w:rsidP="00547767">
      <w:pPr>
        <w:pStyle w:val="af6"/>
      </w:pPr>
      <w:r w:rsidRPr="00594E31">
        <w:t xml:space="preserve">Если Вам необходимо полностью удалить </w:t>
      </w:r>
      <w:r>
        <w:rPr>
          <w:b/>
          <w:bCs/>
        </w:rPr>
        <w:t>Datamart</w:t>
      </w:r>
      <w:r w:rsidRPr="00594E31">
        <w:rPr>
          <w:b/>
          <w:bCs/>
        </w:rPr>
        <w:t xml:space="preserve"> </w:t>
      </w:r>
      <w:r w:rsidR="007F62BC">
        <w:rPr>
          <w:b/>
          <w:bCs/>
          <w:lang w:val="en-US"/>
        </w:rPr>
        <w:t>Platform</w:t>
      </w:r>
      <w:r w:rsidR="007F62BC" w:rsidRPr="007F62BC">
        <w:rPr>
          <w:b/>
          <w:bCs/>
        </w:rPr>
        <w:t xml:space="preserve"> </w:t>
      </w:r>
      <w:r>
        <w:rPr>
          <w:b/>
          <w:bCs/>
        </w:rPr>
        <w:t>Studio</w:t>
      </w:r>
      <w:r w:rsidRPr="00594E31">
        <w:t xml:space="preserve"> с сервера, выполните следующие операции:</w:t>
      </w:r>
    </w:p>
    <w:p w14:paraId="1137E29B" w14:textId="77777777" w:rsidR="00594E31" w:rsidRPr="00594E31" w:rsidRDefault="00594E31" w:rsidP="00594E31">
      <w:pPr>
        <w:pStyle w:val="a0"/>
        <w:numPr>
          <w:ilvl w:val="0"/>
          <w:numId w:val="49"/>
        </w:numPr>
        <w:rPr>
          <w:lang w:val="ru-RU"/>
        </w:rPr>
      </w:pPr>
      <w:r w:rsidRPr="00594E31">
        <w:rPr>
          <w:lang w:val="ru-RU"/>
        </w:rPr>
        <w:t xml:space="preserve">выполните команду </w:t>
      </w:r>
      <w:r>
        <w:rPr>
          <w:rFonts w:ascii="Consolas" w:eastAsia="MS Gothic"/>
          <w:noProof/>
          <w:color w:val="E74C3C"/>
          <w:sz w:val="20"/>
          <w:szCs w:val="20"/>
        </w:rPr>
        <w:t>destroy</w:t>
      </w:r>
      <w:r w:rsidRPr="00594E31">
        <w:rPr>
          <w:lang w:val="ru-RU"/>
        </w:rPr>
        <w:t xml:space="preserve"> от имени пользователя </w:t>
      </w:r>
      <w:r>
        <w:rPr>
          <w:rFonts w:ascii="Consolas" w:eastAsia="MS Gothic"/>
          <w:noProof/>
          <w:color w:val="E74C3C"/>
          <w:sz w:val="20"/>
          <w:szCs w:val="20"/>
        </w:rPr>
        <w:t>datamart</w:t>
      </w:r>
      <w:r w:rsidRPr="00594E31">
        <w:rPr>
          <w:lang w:val="ru-RU"/>
        </w:rPr>
        <w:t>:</w:t>
      </w:r>
    </w:p>
    <w:p w14:paraId="27FD1619" w14:textId="77777777" w:rsidR="00594E31" w:rsidRDefault="00594E31" w:rsidP="00594E31">
      <w:pPr>
        <w:pStyle w:val="LiteralBlock"/>
        <w:keepLines/>
        <w:shd w:val="clear" w:color="auto" w:fill="EEFFCC"/>
      </w:pPr>
      <w:r>
        <w:rPr>
          <w:color w:val="666666"/>
        </w:rPr>
        <w:t>./</w:t>
      </w:r>
      <w:r>
        <w:t>datamart</w:t>
      </w:r>
      <w:r>
        <w:rPr>
          <w:color w:val="666666"/>
        </w:rPr>
        <w:t>-</w:t>
      </w:r>
      <w:r>
        <w:t>studio destroy</w:t>
      </w:r>
    </w:p>
    <w:p w14:paraId="334582FE" w14:textId="77777777" w:rsidR="00594E31" w:rsidRPr="00594E31" w:rsidRDefault="00594E31" w:rsidP="00594E31">
      <w:pPr>
        <w:pStyle w:val="a0"/>
        <w:numPr>
          <w:ilvl w:val="0"/>
          <w:numId w:val="50"/>
        </w:numPr>
        <w:rPr>
          <w:lang w:val="ru-RU"/>
        </w:rPr>
      </w:pPr>
      <w:r w:rsidRPr="00594E31">
        <w:rPr>
          <w:lang w:val="ru-RU"/>
        </w:rPr>
        <w:t xml:space="preserve">очистите содержимое </w:t>
      </w:r>
      <w:r>
        <w:t>docker</w:t>
      </w:r>
      <w:r w:rsidRPr="00594E31">
        <w:rPr>
          <w:lang w:val="ru-RU"/>
        </w:rPr>
        <w:t xml:space="preserve"> командой </w:t>
      </w:r>
      <w:r>
        <w:t>rm</w:t>
      </w:r>
      <w:r w:rsidRPr="00594E31">
        <w:rPr>
          <w:lang w:val="ru-RU"/>
        </w:rPr>
        <w:t>:</w:t>
      </w:r>
    </w:p>
    <w:p w14:paraId="0CBF0FCF" w14:textId="77777777" w:rsidR="00594E31" w:rsidRDefault="00594E31" w:rsidP="00594E31">
      <w:pPr>
        <w:pStyle w:val="LiteralBlock"/>
        <w:keepLines/>
        <w:shd w:val="clear" w:color="auto" w:fill="EEFFCC"/>
      </w:pPr>
      <w:r>
        <w:t>sudo docker image rm $(docker images -aq)</w:t>
      </w:r>
    </w:p>
    <w:p w14:paraId="18CE4142" w14:textId="77777777" w:rsidR="00594E31" w:rsidRPr="00594E31" w:rsidRDefault="00594E31" w:rsidP="00594E31">
      <w:pPr>
        <w:pStyle w:val="a0"/>
        <w:numPr>
          <w:ilvl w:val="0"/>
          <w:numId w:val="51"/>
        </w:numPr>
        <w:rPr>
          <w:lang w:val="ru-RU"/>
        </w:rPr>
      </w:pPr>
      <w:r w:rsidRPr="00594E31">
        <w:rPr>
          <w:lang w:val="ru-RU"/>
        </w:rPr>
        <w:t xml:space="preserve">удалите все файлы, включая скрытые, из каталога пользователя </w:t>
      </w:r>
      <w:proofErr w:type="spellStart"/>
      <w:r>
        <w:t>datamart</w:t>
      </w:r>
      <w:proofErr w:type="spellEnd"/>
      <w:r w:rsidRPr="00594E31">
        <w:rPr>
          <w:lang w:val="ru-RU"/>
        </w:rPr>
        <w:t>, в котором была установлена программа:</w:t>
      </w:r>
    </w:p>
    <w:p w14:paraId="3BAA3846" w14:textId="77777777" w:rsidR="00594E31" w:rsidRDefault="00594E31" w:rsidP="00594E31">
      <w:pPr>
        <w:pStyle w:val="LiteralBlock"/>
        <w:keepLines/>
        <w:shd w:val="clear" w:color="auto" w:fill="EEFFCC"/>
      </w:pPr>
      <w:r>
        <w:lastRenderedPageBreak/>
        <w:t xml:space="preserve">sudo rm </w:t>
      </w:r>
      <w:r>
        <w:rPr>
          <w:color w:val="666666"/>
        </w:rPr>
        <w:t>-</w:t>
      </w:r>
      <w:r>
        <w:t xml:space="preserve">rf </w:t>
      </w:r>
      <w:r>
        <w:rPr>
          <w:color w:val="666666"/>
        </w:rPr>
        <w:t>/</w:t>
      </w:r>
      <w:r>
        <w:t>home</w:t>
      </w:r>
      <w:r>
        <w:rPr>
          <w:color w:val="666666"/>
        </w:rPr>
        <w:t>/</w:t>
      </w:r>
      <w:r>
        <w:t>datamart</w:t>
      </w:r>
      <w:r>
        <w:rPr>
          <w:color w:val="666666"/>
        </w:rPr>
        <w:t>/</w:t>
      </w:r>
      <w:r>
        <w:t>{</w:t>
      </w:r>
      <w:r>
        <w:rPr>
          <w:color w:val="666666"/>
        </w:rPr>
        <w:t>*</w:t>
      </w:r>
      <w:r>
        <w:t>,</w:t>
      </w:r>
      <w:r>
        <w:rPr>
          <w:color w:val="666666"/>
        </w:rPr>
        <w:t>.*</w:t>
      </w:r>
      <w:r>
        <w:t>}</w:t>
      </w:r>
    </w:p>
    <w:tbl>
      <w:tblPr>
        <w:tblStyle w:val="AdmonitionImportant"/>
        <w:tblW w:w="4500" w:type="pct"/>
        <w:jc w:val="center"/>
        <w:tblInd w:w="0" w:type="dxa"/>
        <w:tblLook w:val="0020" w:firstRow="1" w:lastRow="0" w:firstColumn="0" w:lastColumn="0" w:noHBand="0" w:noVBand="0"/>
      </w:tblPr>
      <w:tblGrid>
        <w:gridCol w:w="8420"/>
      </w:tblGrid>
      <w:tr w:rsidR="00594E31" w14:paraId="35C47860" w14:textId="77777777" w:rsidTr="00BB799E">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0C3DB138" w14:textId="77777777" w:rsidR="00594E31" w:rsidRDefault="00594E31" w:rsidP="00BB799E">
            <w:pPr>
              <w:keepNext/>
            </w:pPr>
            <w:proofErr w:type="spellStart"/>
            <w:r>
              <w:t>Важно</w:t>
            </w:r>
            <w:proofErr w:type="spellEnd"/>
            <w:r>
              <w:t>:</w:t>
            </w:r>
          </w:p>
        </w:tc>
      </w:tr>
      <w:tr w:rsidR="00594E31" w14:paraId="4BEEB538" w14:textId="77777777" w:rsidTr="00BB799E">
        <w:trPr>
          <w:cnfStyle w:val="000000100000" w:firstRow="0" w:lastRow="0" w:firstColumn="0" w:lastColumn="0" w:oddVBand="0" w:evenVBand="0" w:oddHBand="1" w:evenHBand="0" w:firstRowFirstColumn="0" w:firstRowLastColumn="0" w:lastRowFirstColumn="0" w:lastRowLastColumn="0"/>
          <w:jc w:val="center"/>
        </w:trPr>
        <w:tc>
          <w:tcPr>
            <w:tcW w:w="5000" w:type="pct"/>
          </w:tcPr>
          <w:p w14:paraId="4D4ADC35" w14:textId="40D227FB" w:rsidR="00594E31" w:rsidRPr="00594E31" w:rsidRDefault="00594E31" w:rsidP="00BB799E">
            <w:pPr>
              <w:rPr>
                <w:lang w:val="ru-RU"/>
              </w:rPr>
            </w:pPr>
            <w:r w:rsidRPr="00594E31">
              <w:rPr>
                <w:lang w:val="ru-RU"/>
              </w:rPr>
              <w:t xml:space="preserve">При удалении программы </w:t>
            </w:r>
            <w:r>
              <w:t>Datamart</w:t>
            </w:r>
            <w:r w:rsidRPr="00594E31">
              <w:rPr>
                <w:lang w:val="ru-RU"/>
              </w:rPr>
              <w:t xml:space="preserve"> </w:t>
            </w:r>
            <w:r w:rsidR="007F62BC">
              <w:t>Platform</w:t>
            </w:r>
            <w:r w:rsidR="007F62BC" w:rsidRPr="007F62BC">
              <w:rPr>
                <w:lang w:val="ru-RU"/>
              </w:rPr>
              <w:t xml:space="preserve"> </w:t>
            </w:r>
            <w:r>
              <w:t>Studio</w:t>
            </w:r>
            <w:r w:rsidRPr="00594E31">
              <w:rPr>
                <w:lang w:val="ru-RU"/>
              </w:rPr>
              <w:t xml:space="preserve"> приложения </w:t>
            </w:r>
            <w:r w:rsidR="007F62BC">
              <w:rPr>
                <w:lang w:val="ru-RU"/>
              </w:rPr>
              <w:t>установленных услуг</w:t>
            </w:r>
            <w:r w:rsidRPr="00594E31">
              <w:rPr>
                <w:lang w:val="ru-RU"/>
              </w:rPr>
              <w:t xml:space="preserve"> не удаляются автоматически. Если вам надо удалить не только программу </w:t>
            </w:r>
            <w:r>
              <w:t>Datamart</w:t>
            </w:r>
            <w:r w:rsidRPr="00594E31">
              <w:rPr>
                <w:lang w:val="ru-RU"/>
              </w:rPr>
              <w:t xml:space="preserve"> </w:t>
            </w:r>
            <w:r w:rsidR="007F62BC">
              <w:t>Platform</w:t>
            </w:r>
            <w:r w:rsidR="007F62BC" w:rsidRPr="007F62BC">
              <w:rPr>
                <w:lang w:val="ru-RU"/>
              </w:rPr>
              <w:t xml:space="preserve"> </w:t>
            </w:r>
            <w:r>
              <w:t>Studio</w:t>
            </w:r>
            <w:r w:rsidRPr="00594E31">
              <w:rPr>
                <w:lang w:val="ru-RU"/>
              </w:rPr>
              <w:t xml:space="preserve">, но и все витрины и приложения, которыми управляет Программа, то перед удалением программы с сервера удалите и все приложения </w:t>
            </w:r>
            <w:r w:rsidR="007F62BC">
              <w:rPr>
                <w:lang w:val="ru-RU"/>
              </w:rPr>
              <w:t>установленных услуг</w:t>
            </w:r>
            <w:r w:rsidRPr="00594E31">
              <w:rPr>
                <w:lang w:val="ru-RU"/>
              </w:rPr>
              <w:t>.</w:t>
            </w:r>
          </w:p>
        </w:tc>
      </w:tr>
    </w:tbl>
    <w:p w14:paraId="1FAB08A0" w14:textId="77777777" w:rsidR="00594E31" w:rsidRPr="00594E31" w:rsidRDefault="00594E31" w:rsidP="00594E31">
      <w:pPr>
        <w:pStyle w:val="TableBottomMargin"/>
        <w:rPr>
          <w:lang w:val="ru-RU"/>
        </w:rPr>
      </w:pPr>
    </w:p>
    <w:bookmarkEnd w:id="92"/>
    <w:p w14:paraId="3B7B4B86" w14:textId="73AC8F3D" w:rsidR="004440C0" w:rsidRDefault="004440C0" w:rsidP="004440C0">
      <w:pPr>
        <w:jc w:val="both"/>
      </w:pPr>
      <w:r>
        <w:br w:type="page"/>
      </w:r>
    </w:p>
    <w:p w14:paraId="738CFC23" w14:textId="706A3EC0" w:rsidR="00802B52" w:rsidRPr="00CB5F6B" w:rsidRDefault="00802B52" w:rsidP="00EE2A13">
      <w:r w:rsidRPr="00CB5F6B">
        <w:lastRenderedPageBreak/>
        <w:t>ООО «Датамарт»</w:t>
      </w:r>
    </w:p>
    <w:p w14:paraId="6BC8AEC1" w14:textId="77777777" w:rsidR="00802B52" w:rsidRPr="00CB5F6B" w:rsidRDefault="00802B52" w:rsidP="00802B52">
      <w:pPr>
        <w:spacing w:after="0" w:line="240" w:lineRule="auto"/>
        <w:jc w:val="both"/>
      </w:pPr>
      <w:r w:rsidRPr="00CB5F6B">
        <w:t>ОГРН 1217700496782, ИНН / КПП 9717106945 / 771701001</w:t>
      </w:r>
    </w:p>
    <w:p w14:paraId="54A5F960" w14:textId="77777777" w:rsidR="00802B52" w:rsidRPr="00CB5F6B" w:rsidRDefault="00802B52" w:rsidP="00802B52">
      <w:pPr>
        <w:spacing w:after="0" w:line="240" w:lineRule="auto"/>
        <w:jc w:val="both"/>
      </w:pPr>
      <w:r w:rsidRPr="00CB5F6B">
        <w:t>Адрес: Россия, 129085, г. Москва, ул. Годовикова, д. 9 стр. 17</w:t>
      </w:r>
    </w:p>
    <w:p w14:paraId="5630AD66" w14:textId="38C058D6" w:rsidR="005C1F65" w:rsidRPr="00CB5F6B" w:rsidRDefault="00802B52" w:rsidP="004440C0">
      <w:pPr>
        <w:spacing w:after="0" w:line="240" w:lineRule="auto"/>
        <w:jc w:val="both"/>
        <w:rPr>
          <w:lang w:val="en-US"/>
        </w:rPr>
      </w:pPr>
      <w:r w:rsidRPr="00CB5F6B">
        <w:t>Телефон: +7 (495) 788</w:t>
      </w:r>
      <w:r w:rsidRPr="00CB5F6B">
        <w:rPr>
          <w:lang w:val="en-US"/>
        </w:rPr>
        <w:t>-</w:t>
      </w:r>
      <w:r w:rsidRPr="00CB5F6B">
        <w:t>99</w:t>
      </w:r>
      <w:r w:rsidRPr="00CB5F6B">
        <w:rPr>
          <w:lang w:val="en-US"/>
        </w:rPr>
        <w:t>-</w:t>
      </w:r>
      <w:r w:rsidRPr="00CB5F6B">
        <w:t>99</w:t>
      </w:r>
    </w:p>
    <w:sectPr w:rsidR="005C1F65" w:rsidRPr="00CB5F6B" w:rsidSect="00C65824">
      <w:headerReference w:type="default" r:id="rId17"/>
      <w:footerReference w:type="default" r:id="rId18"/>
      <w:headerReference w:type="first" r:id="rId19"/>
      <w:foot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11FD8" w14:textId="77777777" w:rsidR="00D06FDC" w:rsidRDefault="00D06FDC" w:rsidP="00141064">
      <w:pPr>
        <w:spacing w:after="0" w:line="240" w:lineRule="auto"/>
      </w:pPr>
      <w:r>
        <w:separator/>
      </w:r>
    </w:p>
    <w:p w14:paraId="02DF4BA8" w14:textId="77777777" w:rsidR="00D06FDC" w:rsidRDefault="00D06FDC"/>
  </w:endnote>
  <w:endnote w:type="continuationSeparator" w:id="0">
    <w:p w14:paraId="29579E72" w14:textId="77777777" w:rsidR="00D06FDC" w:rsidRDefault="00D06FDC" w:rsidP="00141064">
      <w:pPr>
        <w:spacing w:after="0" w:line="240" w:lineRule="auto"/>
      </w:pPr>
      <w:r>
        <w:continuationSeparator/>
      </w:r>
    </w:p>
    <w:p w14:paraId="21663230" w14:textId="77777777" w:rsidR="00D06FDC" w:rsidRDefault="00D06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Rostelecom Basis Light">
    <w:altName w:val="Calibri"/>
    <w:panose1 w:val="020B0604020202020204"/>
    <w:charset w:val="00"/>
    <w:family w:val="swiss"/>
    <w:notTrueType/>
    <w:pitch w:val="variable"/>
    <w:sig w:usb0="00000287" w:usb1="00000001" w:usb2="00000000" w:usb3="00000000" w:csb0="0000009F" w:csb1="00000000"/>
  </w:font>
  <w:font w:name="Consolas">
    <w:panose1 w:val="020B0609020204030204"/>
    <w:charset w:val="CC"/>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15"/>
      <w:gridCol w:w="3115"/>
      <w:gridCol w:w="3115"/>
    </w:tblGrid>
    <w:tr w:rsidR="06C4605C" w14:paraId="1D76D11D" w14:textId="77777777" w:rsidTr="06C4605C">
      <w:tc>
        <w:tcPr>
          <w:tcW w:w="3115" w:type="dxa"/>
        </w:tcPr>
        <w:p w14:paraId="34EBFA48" w14:textId="7493E0BA" w:rsidR="06C4605C" w:rsidRDefault="06C4605C" w:rsidP="06C4605C">
          <w:pPr>
            <w:pStyle w:val="a6"/>
            <w:ind w:left="-115"/>
          </w:pPr>
        </w:p>
      </w:tc>
      <w:tc>
        <w:tcPr>
          <w:tcW w:w="3115" w:type="dxa"/>
        </w:tcPr>
        <w:p w14:paraId="0A9A04DD" w14:textId="6C6D3EED" w:rsidR="06C4605C" w:rsidRDefault="06C4605C" w:rsidP="06C4605C">
          <w:pPr>
            <w:pStyle w:val="a6"/>
            <w:jc w:val="center"/>
          </w:pPr>
        </w:p>
      </w:tc>
      <w:tc>
        <w:tcPr>
          <w:tcW w:w="3115" w:type="dxa"/>
        </w:tcPr>
        <w:p w14:paraId="0FD5818C" w14:textId="034E5156" w:rsidR="06C4605C" w:rsidRDefault="06C4605C" w:rsidP="06C4605C">
          <w:pPr>
            <w:pStyle w:val="a6"/>
            <w:ind w:right="-115"/>
            <w:jc w:val="right"/>
          </w:pPr>
        </w:p>
      </w:tc>
    </w:tr>
  </w:tbl>
  <w:p w14:paraId="44B7569E" w14:textId="596F862A" w:rsidR="06C4605C" w:rsidRDefault="06C4605C" w:rsidP="06C4605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15"/>
      <w:gridCol w:w="3115"/>
      <w:gridCol w:w="3115"/>
    </w:tblGrid>
    <w:tr w:rsidR="06C4605C" w14:paraId="4A47949C" w14:textId="77777777" w:rsidTr="06C4605C">
      <w:tc>
        <w:tcPr>
          <w:tcW w:w="3115" w:type="dxa"/>
        </w:tcPr>
        <w:p w14:paraId="31E2B84B" w14:textId="7D5DF20D" w:rsidR="06C4605C" w:rsidRDefault="06C4605C" w:rsidP="06C4605C">
          <w:pPr>
            <w:pStyle w:val="a6"/>
            <w:ind w:left="-115"/>
          </w:pPr>
        </w:p>
      </w:tc>
      <w:tc>
        <w:tcPr>
          <w:tcW w:w="3115" w:type="dxa"/>
        </w:tcPr>
        <w:p w14:paraId="5DEBB65A" w14:textId="4976D615" w:rsidR="06C4605C" w:rsidRDefault="06C4605C" w:rsidP="06C4605C">
          <w:pPr>
            <w:pStyle w:val="a6"/>
            <w:jc w:val="center"/>
          </w:pPr>
        </w:p>
      </w:tc>
      <w:tc>
        <w:tcPr>
          <w:tcW w:w="3115" w:type="dxa"/>
        </w:tcPr>
        <w:p w14:paraId="2EFF758C" w14:textId="64E602D1" w:rsidR="06C4605C" w:rsidRDefault="06C4605C" w:rsidP="06C4605C">
          <w:pPr>
            <w:pStyle w:val="a6"/>
            <w:ind w:right="-115"/>
            <w:jc w:val="right"/>
          </w:pPr>
        </w:p>
      </w:tc>
    </w:tr>
  </w:tbl>
  <w:p w14:paraId="5A595452" w14:textId="1821C6AC" w:rsidR="06C4605C" w:rsidRDefault="06C4605C" w:rsidP="06C4605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813E9" w14:textId="77777777" w:rsidR="00D06FDC" w:rsidRDefault="00D06FDC" w:rsidP="00141064">
      <w:pPr>
        <w:spacing w:after="0" w:line="240" w:lineRule="auto"/>
      </w:pPr>
      <w:r>
        <w:separator/>
      </w:r>
    </w:p>
    <w:p w14:paraId="7B409A8C" w14:textId="77777777" w:rsidR="00D06FDC" w:rsidRDefault="00D06FDC"/>
  </w:footnote>
  <w:footnote w:type="continuationSeparator" w:id="0">
    <w:p w14:paraId="5D9041F1" w14:textId="77777777" w:rsidR="00D06FDC" w:rsidRDefault="00D06FDC" w:rsidP="00141064">
      <w:pPr>
        <w:spacing w:after="0" w:line="240" w:lineRule="auto"/>
      </w:pPr>
      <w:r>
        <w:continuationSeparator/>
      </w:r>
    </w:p>
    <w:p w14:paraId="023EA747" w14:textId="77777777" w:rsidR="00D06FDC" w:rsidRDefault="00D06F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3F403" w14:textId="68C82685" w:rsidR="00C95376" w:rsidRPr="00BF26DC" w:rsidRDefault="00B02DFE" w:rsidP="00BF26DC">
    <w:pPr>
      <w:pStyle w:val="a6"/>
      <w:jc w:val="both"/>
    </w:pPr>
    <w:r>
      <w:t>Руководство</w:t>
    </w:r>
    <w:r w:rsidR="00213ECF">
      <w:t xml:space="preserve"> по установке</w:t>
    </w:r>
    <w:r w:rsidR="00213ECF">
      <w:tab/>
    </w:r>
    <w:r w:rsidR="00213ECF">
      <w:fldChar w:fldCharType="begin"/>
    </w:r>
    <w:r w:rsidR="00213ECF">
      <w:instrText>PAGE   \* MERGEFORMAT</w:instrText>
    </w:r>
    <w:r w:rsidR="00213ECF">
      <w:fldChar w:fldCharType="separate"/>
    </w:r>
    <w:r w:rsidR="00213ECF">
      <w:t>1</w:t>
    </w:r>
    <w:r w:rsidR="00213ECF">
      <w:fldChar w:fldCharType="end"/>
    </w:r>
    <w:r w:rsidR="00213ECF">
      <w:tab/>
    </w:r>
    <w:r w:rsidR="00BF26DC">
      <w:rPr>
        <w:lang w:val="en-US"/>
      </w:rPr>
      <w:t>Datamart</w:t>
    </w:r>
    <w:r w:rsidR="00BF26DC" w:rsidRPr="00017173">
      <w:t xml:space="preserve"> </w:t>
    </w:r>
    <w:r w:rsidR="00BF26DC">
      <w:rPr>
        <w:lang w:val="en-US"/>
      </w:rPr>
      <w:t>Platform</w:t>
    </w:r>
    <w:r w:rsidR="00BF26DC" w:rsidRPr="00A06934">
      <w:t xml:space="preserve"> </w:t>
    </w:r>
    <w:r w:rsidR="00BF26DC">
      <w:rPr>
        <w:lang w:val="en-US"/>
      </w:rPr>
      <w:t>Studio</w:t>
    </w:r>
    <w:r w:rsidR="00BF26DC">
      <w:t xml:space="preserve"> 2.</w:t>
    </w:r>
    <w:r w:rsidR="00CE520F">
      <w:t>6</w:t>
    </w:r>
    <w:r w:rsidR="00BF26DC">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FE77" w14:textId="77777777" w:rsidR="00213ECF" w:rsidRDefault="00213ECF">
    <w:pPr>
      <w:pStyle w:val="a6"/>
      <w:jc w:val="center"/>
    </w:pPr>
    <w:r>
      <w:t>ООО «Датамарт»</w:t>
    </w:r>
    <w:r>
      <w:tab/>
    </w:r>
    <w:sdt>
      <w:sdtPr>
        <w:id w:val="1155957810"/>
        <w:docPartObj>
          <w:docPartGallery w:val="Page Numbers (Top of Page)"/>
          <w:docPartUnique/>
        </w:docPartObj>
      </w:sdtPr>
      <w:sdtContent>
        <w:r>
          <w:tab/>
          <w:t>Документация продукта</w:t>
        </w:r>
      </w:sdtContent>
    </w:sdt>
  </w:p>
  <w:p w14:paraId="66204FF1" w14:textId="77777777" w:rsidR="00213ECF" w:rsidRDefault="00213EC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8442D36"/>
    <w:lvl w:ilvl="0">
      <w:start w:val="1"/>
      <w:numFmt w:val="bullet"/>
      <w:pStyle w:val="a"/>
      <w:lvlText w:val=""/>
      <w:lvlJc w:val="left"/>
      <w:pPr>
        <w:ind w:left="1154" w:hanging="360"/>
      </w:pPr>
      <w:rPr>
        <w:rFonts w:ascii="Symbol" w:hAnsi="Symbol" w:hint="default"/>
        <w:kern w:val="2"/>
        <w:sz w:val="21"/>
        <w:szCs w:val="24"/>
        <w:lang w:val="en-US" w:eastAsia="ja-JP" w:bidi="ar-SA"/>
      </w:rPr>
    </w:lvl>
    <w:lvl w:ilvl="1">
      <w:start w:val="1"/>
      <w:numFmt w:val="bullet"/>
      <w:pStyle w:val="2"/>
      <w:lvlText w:val=""/>
      <w:lvlJc w:val="left"/>
      <w:pPr>
        <w:tabs>
          <w:tab w:val="num" w:pos="720"/>
        </w:tabs>
        <w:ind w:left="1080" w:hanging="360"/>
      </w:pPr>
      <w:rPr>
        <w:rFonts w:ascii="Symbol" w:hAnsi="Symbol" w:hint="default"/>
      </w:rPr>
    </w:lvl>
    <w:lvl w:ilvl="2">
      <w:start w:val="1"/>
      <w:numFmt w:val="bullet"/>
      <w:pStyle w:val="3"/>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C0EC108"/>
    <w:lvl w:ilvl="0">
      <w:start w:val="1"/>
      <w:numFmt w:val="decimal"/>
      <w:pStyle w:val="a0"/>
      <w:lvlText w:val="%1."/>
      <w:lvlJc w:val="left"/>
      <w:pPr>
        <w:ind w:left="480" w:hanging="360"/>
      </w:pPr>
    </w:lvl>
  </w:abstractNum>
  <w:abstractNum w:abstractNumId="2" w15:restartNumberingAfterBreak="0">
    <w:nsid w:val="09801E89"/>
    <w:multiLevelType w:val="singleLevel"/>
    <w:tmpl w:val="5E986ECC"/>
    <w:lvl w:ilvl="0">
      <w:start w:val="2"/>
      <w:numFmt w:val="decimal"/>
      <w:lvlText w:val="%1)"/>
      <w:lvlJc w:val="left"/>
      <w:pPr>
        <w:ind w:left="480" w:hanging="360"/>
      </w:pPr>
    </w:lvl>
  </w:abstractNum>
  <w:abstractNum w:abstractNumId="3" w15:restartNumberingAfterBreak="0">
    <w:nsid w:val="0B783B18"/>
    <w:multiLevelType w:val="singleLevel"/>
    <w:tmpl w:val="A23693F6"/>
    <w:lvl w:ilvl="0">
      <w:start w:val="1"/>
      <w:numFmt w:val="decimal"/>
      <w:lvlText w:val="%1)"/>
      <w:lvlJc w:val="left"/>
      <w:pPr>
        <w:ind w:left="480" w:hanging="360"/>
      </w:pPr>
    </w:lvl>
  </w:abstractNum>
  <w:abstractNum w:abstractNumId="4" w15:restartNumberingAfterBreak="0">
    <w:nsid w:val="0E5E60EB"/>
    <w:multiLevelType w:val="multilevel"/>
    <w:tmpl w:val="D2F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6643BE"/>
    <w:multiLevelType w:val="singleLevel"/>
    <w:tmpl w:val="373AF5B2"/>
    <w:lvl w:ilvl="0">
      <w:start w:val="4"/>
      <w:numFmt w:val="decimal"/>
      <w:lvlText w:val="%1)"/>
      <w:lvlJc w:val="left"/>
      <w:pPr>
        <w:ind w:left="480" w:hanging="360"/>
      </w:pPr>
    </w:lvl>
  </w:abstractNum>
  <w:abstractNum w:abstractNumId="6" w15:restartNumberingAfterBreak="0">
    <w:nsid w:val="1BB108C6"/>
    <w:multiLevelType w:val="singleLevel"/>
    <w:tmpl w:val="6434A03C"/>
    <w:lvl w:ilvl="0">
      <w:start w:val="3"/>
      <w:numFmt w:val="decimal"/>
      <w:lvlText w:val="%1)"/>
      <w:lvlJc w:val="left"/>
      <w:pPr>
        <w:ind w:left="480" w:hanging="360"/>
      </w:pPr>
    </w:lvl>
  </w:abstractNum>
  <w:abstractNum w:abstractNumId="7" w15:restartNumberingAfterBreak="0">
    <w:nsid w:val="1E7E0629"/>
    <w:multiLevelType w:val="singleLevel"/>
    <w:tmpl w:val="13BC7992"/>
    <w:lvl w:ilvl="0">
      <w:start w:val="4"/>
      <w:numFmt w:val="decimal"/>
      <w:lvlText w:val="%1."/>
      <w:lvlJc w:val="left"/>
      <w:pPr>
        <w:ind w:left="480" w:hanging="360"/>
      </w:pPr>
    </w:lvl>
  </w:abstractNum>
  <w:abstractNum w:abstractNumId="8" w15:restartNumberingAfterBreak="0">
    <w:nsid w:val="20E40B6E"/>
    <w:multiLevelType w:val="singleLevel"/>
    <w:tmpl w:val="60AAF466"/>
    <w:lvl w:ilvl="0">
      <w:start w:val="4"/>
      <w:numFmt w:val="decimal"/>
      <w:lvlText w:val="%1)"/>
      <w:lvlJc w:val="left"/>
      <w:pPr>
        <w:ind w:left="480" w:hanging="360"/>
      </w:pPr>
    </w:lvl>
  </w:abstractNum>
  <w:abstractNum w:abstractNumId="9" w15:restartNumberingAfterBreak="0">
    <w:nsid w:val="233F63BE"/>
    <w:multiLevelType w:val="singleLevel"/>
    <w:tmpl w:val="70CCD194"/>
    <w:lvl w:ilvl="0">
      <w:start w:val="1"/>
      <w:numFmt w:val="decimal"/>
      <w:lvlText w:val="%1)"/>
      <w:lvlJc w:val="left"/>
      <w:pPr>
        <w:ind w:left="480" w:hanging="360"/>
      </w:pPr>
    </w:lvl>
  </w:abstractNum>
  <w:abstractNum w:abstractNumId="10" w15:restartNumberingAfterBreak="0">
    <w:nsid w:val="241338BB"/>
    <w:multiLevelType w:val="hybridMultilevel"/>
    <w:tmpl w:val="110E8D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8C6CD1"/>
    <w:multiLevelType w:val="singleLevel"/>
    <w:tmpl w:val="BC628204"/>
    <w:lvl w:ilvl="0">
      <w:start w:val="2"/>
      <w:numFmt w:val="decimal"/>
      <w:lvlText w:val="%1)"/>
      <w:lvlJc w:val="left"/>
      <w:pPr>
        <w:ind w:left="480" w:hanging="360"/>
      </w:pPr>
    </w:lvl>
  </w:abstractNum>
  <w:abstractNum w:abstractNumId="12" w15:restartNumberingAfterBreak="0">
    <w:nsid w:val="29763DAA"/>
    <w:multiLevelType w:val="singleLevel"/>
    <w:tmpl w:val="E8CC9856"/>
    <w:lvl w:ilvl="0">
      <w:start w:val="2"/>
      <w:numFmt w:val="decimal"/>
      <w:lvlText w:val="%1)"/>
      <w:lvlJc w:val="left"/>
      <w:pPr>
        <w:ind w:left="480" w:hanging="360"/>
      </w:pPr>
    </w:lvl>
  </w:abstractNum>
  <w:abstractNum w:abstractNumId="13" w15:restartNumberingAfterBreak="0">
    <w:nsid w:val="2D666685"/>
    <w:multiLevelType w:val="singleLevel"/>
    <w:tmpl w:val="6FA0B524"/>
    <w:lvl w:ilvl="0">
      <w:start w:val="3"/>
      <w:numFmt w:val="decimal"/>
      <w:lvlText w:val="%1)"/>
      <w:lvlJc w:val="left"/>
      <w:pPr>
        <w:ind w:left="480" w:hanging="360"/>
      </w:pPr>
    </w:lvl>
  </w:abstractNum>
  <w:abstractNum w:abstractNumId="14" w15:restartNumberingAfterBreak="0">
    <w:nsid w:val="2F783E0A"/>
    <w:multiLevelType w:val="singleLevel"/>
    <w:tmpl w:val="6B749D2E"/>
    <w:lvl w:ilvl="0">
      <w:start w:val="6"/>
      <w:numFmt w:val="decimal"/>
      <w:lvlText w:val="%1)"/>
      <w:lvlJc w:val="left"/>
      <w:pPr>
        <w:ind w:left="480" w:hanging="360"/>
      </w:pPr>
    </w:lvl>
  </w:abstractNum>
  <w:abstractNum w:abstractNumId="15" w15:restartNumberingAfterBreak="0">
    <w:nsid w:val="318617A0"/>
    <w:multiLevelType w:val="singleLevel"/>
    <w:tmpl w:val="2842E68A"/>
    <w:lvl w:ilvl="0">
      <w:start w:val="1"/>
      <w:numFmt w:val="decimal"/>
      <w:lvlText w:val="%1)"/>
      <w:lvlJc w:val="left"/>
      <w:pPr>
        <w:ind w:left="480" w:hanging="360"/>
      </w:pPr>
    </w:lvl>
  </w:abstractNum>
  <w:abstractNum w:abstractNumId="16" w15:restartNumberingAfterBreak="0">
    <w:nsid w:val="349613A6"/>
    <w:multiLevelType w:val="singleLevel"/>
    <w:tmpl w:val="DC485166"/>
    <w:lvl w:ilvl="0">
      <w:start w:val="2"/>
      <w:numFmt w:val="decimal"/>
      <w:lvlText w:val="%1)"/>
      <w:lvlJc w:val="left"/>
      <w:pPr>
        <w:ind w:left="480" w:hanging="360"/>
      </w:pPr>
    </w:lvl>
  </w:abstractNum>
  <w:abstractNum w:abstractNumId="17" w15:restartNumberingAfterBreak="0">
    <w:nsid w:val="352D3932"/>
    <w:multiLevelType w:val="singleLevel"/>
    <w:tmpl w:val="E3605E36"/>
    <w:lvl w:ilvl="0">
      <w:start w:val="5"/>
      <w:numFmt w:val="decimal"/>
      <w:lvlText w:val="%1)"/>
      <w:lvlJc w:val="left"/>
      <w:pPr>
        <w:ind w:left="480" w:hanging="360"/>
      </w:pPr>
    </w:lvl>
  </w:abstractNum>
  <w:abstractNum w:abstractNumId="18" w15:restartNumberingAfterBreak="0">
    <w:nsid w:val="39065583"/>
    <w:multiLevelType w:val="singleLevel"/>
    <w:tmpl w:val="87BEFD0A"/>
    <w:lvl w:ilvl="0">
      <w:start w:val="1"/>
      <w:numFmt w:val="decimal"/>
      <w:lvlText w:val="%1)"/>
      <w:lvlJc w:val="left"/>
      <w:pPr>
        <w:ind w:left="480" w:hanging="360"/>
      </w:pPr>
    </w:lvl>
  </w:abstractNum>
  <w:abstractNum w:abstractNumId="19" w15:restartNumberingAfterBreak="0">
    <w:nsid w:val="3AF4535E"/>
    <w:multiLevelType w:val="singleLevel"/>
    <w:tmpl w:val="040807DA"/>
    <w:lvl w:ilvl="0">
      <w:start w:val="1"/>
      <w:numFmt w:val="decimal"/>
      <w:lvlText w:val="%1."/>
      <w:lvlJc w:val="left"/>
      <w:pPr>
        <w:ind w:left="480" w:hanging="360"/>
      </w:pPr>
    </w:lvl>
  </w:abstractNum>
  <w:abstractNum w:abstractNumId="20" w15:restartNumberingAfterBreak="0">
    <w:nsid w:val="3B0209FB"/>
    <w:multiLevelType w:val="singleLevel"/>
    <w:tmpl w:val="2BF237F2"/>
    <w:lvl w:ilvl="0">
      <w:start w:val="3"/>
      <w:numFmt w:val="decimal"/>
      <w:lvlText w:val="%1)"/>
      <w:lvlJc w:val="left"/>
      <w:pPr>
        <w:ind w:left="480" w:hanging="360"/>
      </w:pPr>
    </w:lvl>
  </w:abstractNum>
  <w:abstractNum w:abstractNumId="21" w15:restartNumberingAfterBreak="0">
    <w:nsid w:val="3D4F4C00"/>
    <w:multiLevelType w:val="hybridMultilevel"/>
    <w:tmpl w:val="26D29D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981AED"/>
    <w:multiLevelType w:val="singleLevel"/>
    <w:tmpl w:val="461887A2"/>
    <w:lvl w:ilvl="0">
      <w:start w:val="5"/>
      <w:numFmt w:val="decimal"/>
      <w:lvlText w:val="%1."/>
      <w:lvlJc w:val="left"/>
      <w:pPr>
        <w:ind w:left="480" w:hanging="360"/>
      </w:pPr>
    </w:lvl>
  </w:abstractNum>
  <w:abstractNum w:abstractNumId="23" w15:restartNumberingAfterBreak="0">
    <w:nsid w:val="412E3B1C"/>
    <w:multiLevelType w:val="multilevel"/>
    <w:tmpl w:val="52342738"/>
    <w:lvl w:ilvl="0">
      <w:start w:val="1"/>
      <w:numFmt w:val="decimal"/>
      <w:pStyle w:val="a1"/>
      <w:suff w:val="space"/>
      <w:lvlText w:val="Табл. %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4EA7C94"/>
    <w:multiLevelType w:val="singleLevel"/>
    <w:tmpl w:val="FED01746"/>
    <w:lvl w:ilvl="0">
      <w:start w:val="1"/>
      <w:numFmt w:val="decimal"/>
      <w:lvlText w:val="%1)"/>
      <w:lvlJc w:val="left"/>
      <w:pPr>
        <w:ind w:left="480" w:hanging="360"/>
      </w:pPr>
    </w:lvl>
  </w:abstractNum>
  <w:abstractNum w:abstractNumId="25" w15:restartNumberingAfterBreak="0">
    <w:nsid w:val="463C3998"/>
    <w:multiLevelType w:val="hybridMultilevel"/>
    <w:tmpl w:val="66B6AE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3A77CE"/>
    <w:multiLevelType w:val="multilevel"/>
    <w:tmpl w:val="07824A50"/>
    <w:lvl w:ilvl="0">
      <w:start w:val="1"/>
      <w:numFmt w:val="decimal"/>
      <w:pStyle w:val="1"/>
      <w:lvlText w:val="%1."/>
      <w:lvlJc w:val="left"/>
      <w:pPr>
        <w:ind w:left="720" w:hanging="360"/>
      </w:pPr>
    </w:lvl>
    <w:lvl w:ilvl="1">
      <w:start w:val="1"/>
      <w:numFmt w:val="decimal"/>
      <w:pStyle w:val="20"/>
      <w:isLgl/>
      <w:lvlText w:val="%1.%2."/>
      <w:lvlJc w:val="left"/>
      <w:pPr>
        <w:ind w:left="720" w:hanging="36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7E1F16"/>
    <w:multiLevelType w:val="singleLevel"/>
    <w:tmpl w:val="7A1CF9AC"/>
    <w:lvl w:ilvl="0">
      <w:start w:val="1"/>
      <w:numFmt w:val="decimal"/>
      <w:lvlText w:val="%1)"/>
      <w:lvlJc w:val="left"/>
      <w:pPr>
        <w:ind w:left="480" w:hanging="360"/>
      </w:pPr>
    </w:lvl>
  </w:abstractNum>
  <w:abstractNum w:abstractNumId="28" w15:restartNumberingAfterBreak="0">
    <w:nsid w:val="4A12464C"/>
    <w:multiLevelType w:val="singleLevel"/>
    <w:tmpl w:val="28B2AD3C"/>
    <w:lvl w:ilvl="0">
      <w:start w:val="2"/>
      <w:numFmt w:val="decimal"/>
      <w:lvlText w:val="%1)"/>
      <w:lvlJc w:val="left"/>
      <w:pPr>
        <w:ind w:left="480" w:hanging="360"/>
      </w:pPr>
    </w:lvl>
  </w:abstractNum>
  <w:abstractNum w:abstractNumId="29" w15:restartNumberingAfterBreak="0">
    <w:nsid w:val="4DFB4987"/>
    <w:multiLevelType w:val="singleLevel"/>
    <w:tmpl w:val="14F43BEE"/>
    <w:lvl w:ilvl="0">
      <w:start w:val="7"/>
      <w:numFmt w:val="decimal"/>
      <w:lvlText w:val="%1."/>
      <w:lvlJc w:val="left"/>
      <w:pPr>
        <w:ind w:left="480" w:hanging="360"/>
      </w:pPr>
    </w:lvl>
  </w:abstractNum>
  <w:abstractNum w:abstractNumId="30" w15:restartNumberingAfterBreak="0">
    <w:nsid w:val="4E25301E"/>
    <w:multiLevelType w:val="singleLevel"/>
    <w:tmpl w:val="5CAA533C"/>
    <w:lvl w:ilvl="0">
      <w:start w:val="1"/>
      <w:numFmt w:val="decimal"/>
      <w:lvlText w:val="%1)"/>
      <w:lvlJc w:val="left"/>
      <w:pPr>
        <w:ind w:left="480" w:hanging="360"/>
      </w:pPr>
    </w:lvl>
  </w:abstractNum>
  <w:abstractNum w:abstractNumId="31" w15:restartNumberingAfterBreak="0">
    <w:nsid w:val="4E597812"/>
    <w:multiLevelType w:val="hybridMultilevel"/>
    <w:tmpl w:val="5B6A5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9832C3"/>
    <w:multiLevelType w:val="hybridMultilevel"/>
    <w:tmpl w:val="45AC22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DD0430"/>
    <w:multiLevelType w:val="hybridMultilevel"/>
    <w:tmpl w:val="B4022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8E11A4"/>
    <w:multiLevelType w:val="hybridMultilevel"/>
    <w:tmpl w:val="0DFE23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DB1D96"/>
    <w:multiLevelType w:val="singleLevel"/>
    <w:tmpl w:val="591CD940"/>
    <w:lvl w:ilvl="0">
      <w:start w:val="1"/>
      <w:numFmt w:val="decimal"/>
      <w:lvlText w:val="%1)"/>
      <w:lvlJc w:val="left"/>
      <w:pPr>
        <w:ind w:left="480" w:hanging="360"/>
      </w:pPr>
    </w:lvl>
  </w:abstractNum>
  <w:abstractNum w:abstractNumId="36" w15:restartNumberingAfterBreak="0">
    <w:nsid w:val="593E7084"/>
    <w:multiLevelType w:val="singleLevel"/>
    <w:tmpl w:val="A6AA6374"/>
    <w:lvl w:ilvl="0">
      <w:start w:val="3"/>
      <w:numFmt w:val="decimal"/>
      <w:lvlText w:val="%1)"/>
      <w:lvlJc w:val="left"/>
      <w:pPr>
        <w:ind w:left="480" w:hanging="360"/>
      </w:pPr>
    </w:lvl>
  </w:abstractNum>
  <w:abstractNum w:abstractNumId="37" w15:restartNumberingAfterBreak="0">
    <w:nsid w:val="5D7924BC"/>
    <w:multiLevelType w:val="singleLevel"/>
    <w:tmpl w:val="0BAC49FE"/>
    <w:lvl w:ilvl="0">
      <w:start w:val="5"/>
      <w:numFmt w:val="decimal"/>
      <w:lvlText w:val="%1)"/>
      <w:lvlJc w:val="left"/>
      <w:pPr>
        <w:ind w:left="480" w:hanging="360"/>
      </w:pPr>
    </w:lvl>
  </w:abstractNum>
  <w:abstractNum w:abstractNumId="38" w15:restartNumberingAfterBreak="0">
    <w:nsid w:val="616824D1"/>
    <w:multiLevelType w:val="hybridMultilevel"/>
    <w:tmpl w:val="0DFE23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124893"/>
    <w:multiLevelType w:val="singleLevel"/>
    <w:tmpl w:val="F084B33C"/>
    <w:lvl w:ilvl="0">
      <w:start w:val="4"/>
      <w:numFmt w:val="decimal"/>
      <w:lvlText w:val="%1)"/>
      <w:lvlJc w:val="left"/>
      <w:pPr>
        <w:ind w:left="480" w:hanging="360"/>
      </w:pPr>
    </w:lvl>
  </w:abstractNum>
  <w:abstractNum w:abstractNumId="40" w15:restartNumberingAfterBreak="0">
    <w:nsid w:val="68EC7FE1"/>
    <w:multiLevelType w:val="singleLevel"/>
    <w:tmpl w:val="58762A9C"/>
    <w:lvl w:ilvl="0">
      <w:start w:val="1"/>
      <w:numFmt w:val="decimal"/>
      <w:lvlText w:val="%1)"/>
      <w:lvlJc w:val="left"/>
      <w:pPr>
        <w:ind w:left="480" w:hanging="360"/>
      </w:pPr>
    </w:lvl>
  </w:abstractNum>
  <w:abstractNum w:abstractNumId="41" w15:restartNumberingAfterBreak="0">
    <w:nsid w:val="6A1D3AEE"/>
    <w:multiLevelType w:val="singleLevel"/>
    <w:tmpl w:val="FF589DAC"/>
    <w:lvl w:ilvl="0">
      <w:start w:val="3"/>
      <w:numFmt w:val="decimal"/>
      <w:lvlText w:val="%1."/>
      <w:lvlJc w:val="left"/>
      <w:pPr>
        <w:ind w:left="480" w:hanging="360"/>
      </w:pPr>
    </w:lvl>
  </w:abstractNum>
  <w:abstractNum w:abstractNumId="42" w15:restartNumberingAfterBreak="0">
    <w:nsid w:val="6A201A99"/>
    <w:multiLevelType w:val="singleLevel"/>
    <w:tmpl w:val="2B747484"/>
    <w:lvl w:ilvl="0">
      <w:start w:val="3"/>
      <w:numFmt w:val="decimal"/>
      <w:lvlText w:val="%1)"/>
      <w:lvlJc w:val="left"/>
      <w:pPr>
        <w:ind w:left="480" w:hanging="360"/>
      </w:pPr>
    </w:lvl>
  </w:abstractNum>
  <w:abstractNum w:abstractNumId="43" w15:restartNumberingAfterBreak="0">
    <w:nsid w:val="6C543443"/>
    <w:multiLevelType w:val="hybridMultilevel"/>
    <w:tmpl w:val="C61499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E1D16EE"/>
    <w:multiLevelType w:val="singleLevel"/>
    <w:tmpl w:val="CB7CCAE6"/>
    <w:lvl w:ilvl="0">
      <w:start w:val="1"/>
      <w:numFmt w:val="decimal"/>
      <w:lvlText w:val="%1)"/>
      <w:lvlJc w:val="left"/>
      <w:pPr>
        <w:ind w:left="480" w:hanging="360"/>
      </w:pPr>
    </w:lvl>
  </w:abstractNum>
  <w:abstractNum w:abstractNumId="45" w15:restartNumberingAfterBreak="0">
    <w:nsid w:val="6FA8422D"/>
    <w:multiLevelType w:val="singleLevel"/>
    <w:tmpl w:val="DEF6168C"/>
    <w:lvl w:ilvl="0">
      <w:start w:val="3"/>
      <w:numFmt w:val="decimal"/>
      <w:lvlText w:val="%1)"/>
      <w:lvlJc w:val="left"/>
      <w:pPr>
        <w:ind w:left="480" w:hanging="360"/>
      </w:pPr>
    </w:lvl>
  </w:abstractNum>
  <w:abstractNum w:abstractNumId="46" w15:restartNumberingAfterBreak="0">
    <w:nsid w:val="70291287"/>
    <w:multiLevelType w:val="singleLevel"/>
    <w:tmpl w:val="F64A3D78"/>
    <w:lvl w:ilvl="0">
      <w:start w:val="2"/>
      <w:numFmt w:val="decimal"/>
      <w:lvlText w:val="%1)"/>
      <w:lvlJc w:val="left"/>
      <w:pPr>
        <w:ind w:left="480" w:hanging="360"/>
      </w:pPr>
    </w:lvl>
  </w:abstractNum>
  <w:abstractNum w:abstractNumId="47" w15:restartNumberingAfterBreak="0">
    <w:nsid w:val="70E27049"/>
    <w:multiLevelType w:val="singleLevel"/>
    <w:tmpl w:val="E38AB558"/>
    <w:lvl w:ilvl="0">
      <w:start w:val="3"/>
      <w:numFmt w:val="decimal"/>
      <w:lvlText w:val="%1)"/>
      <w:lvlJc w:val="left"/>
      <w:pPr>
        <w:ind w:left="480" w:hanging="360"/>
      </w:pPr>
    </w:lvl>
  </w:abstractNum>
  <w:abstractNum w:abstractNumId="48" w15:restartNumberingAfterBreak="0">
    <w:nsid w:val="71366A5D"/>
    <w:multiLevelType w:val="singleLevel"/>
    <w:tmpl w:val="8FF29906"/>
    <w:lvl w:ilvl="0">
      <w:start w:val="1"/>
      <w:numFmt w:val="decimal"/>
      <w:lvlText w:val="%1)"/>
      <w:lvlJc w:val="left"/>
      <w:pPr>
        <w:ind w:left="480" w:hanging="360"/>
      </w:pPr>
    </w:lvl>
  </w:abstractNum>
  <w:abstractNum w:abstractNumId="49" w15:restartNumberingAfterBreak="0">
    <w:nsid w:val="71F9351D"/>
    <w:multiLevelType w:val="singleLevel"/>
    <w:tmpl w:val="B574C8D2"/>
    <w:lvl w:ilvl="0">
      <w:start w:val="2"/>
      <w:numFmt w:val="decimal"/>
      <w:lvlText w:val="%1)"/>
      <w:lvlJc w:val="left"/>
      <w:pPr>
        <w:ind w:left="480" w:hanging="360"/>
      </w:pPr>
    </w:lvl>
  </w:abstractNum>
  <w:abstractNum w:abstractNumId="50" w15:restartNumberingAfterBreak="0">
    <w:nsid w:val="75A47767"/>
    <w:multiLevelType w:val="hybridMultilevel"/>
    <w:tmpl w:val="00E0DE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96C64E4"/>
    <w:multiLevelType w:val="hybridMultilevel"/>
    <w:tmpl w:val="26D29D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D3819DF"/>
    <w:multiLevelType w:val="singleLevel"/>
    <w:tmpl w:val="75B62B4E"/>
    <w:lvl w:ilvl="0">
      <w:start w:val="3"/>
      <w:numFmt w:val="decimal"/>
      <w:lvlText w:val="%1)"/>
      <w:lvlJc w:val="left"/>
      <w:pPr>
        <w:ind w:left="480" w:hanging="360"/>
      </w:pPr>
    </w:lvl>
  </w:abstractNum>
  <w:num w:numId="1" w16cid:durableId="2140680515">
    <w:abstractNumId w:val="26"/>
  </w:num>
  <w:num w:numId="2" w16cid:durableId="1435711931">
    <w:abstractNumId w:val="23"/>
  </w:num>
  <w:num w:numId="3" w16cid:durableId="1435401138">
    <w:abstractNumId w:val="33"/>
  </w:num>
  <w:num w:numId="4" w16cid:durableId="1461218681">
    <w:abstractNumId w:val="32"/>
  </w:num>
  <w:num w:numId="5" w16cid:durableId="1864827070">
    <w:abstractNumId w:val="10"/>
  </w:num>
  <w:num w:numId="6" w16cid:durableId="1280992878">
    <w:abstractNumId w:val="21"/>
  </w:num>
  <w:num w:numId="7" w16cid:durableId="1685397876">
    <w:abstractNumId w:val="25"/>
  </w:num>
  <w:num w:numId="8" w16cid:durableId="879048233">
    <w:abstractNumId w:val="43"/>
  </w:num>
  <w:num w:numId="9" w16cid:durableId="34279773">
    <w:abstractNumId w:val="51"/>
  </w:num>
  <w:num w:numId="10" w16cid:durableId="265311352">
    <w:abstractNumId w:val="50"/>
  </w:num>
  <w:num w:numId="11" w16cid:durableId="1308777217">
    <w:abstractNumId w:val="34"/>
  </w:num>
  <w:num w:numId="12" w16cid:durableId="1886016032">
    <w:abstractNumId w:val="38"/>
  </w:num>
  <w:num w:numId="13" w16cid:durableId="215776941">
    <w:abstractNumId w:val="1"/>
  </w:num>
  <w:num w:numId="14" w16cid:durableId="1301040020">
    <w:abstractNumId w:val="0"/>
  </w:num>
  <w:num w:numId="15" w16cid:durableId="1524778932">
    <w:abstractNumId w:val="9"/>
  </w:num>
  <w:num w:numId="16" w16cid:durableId="805507917">
    <w:abstractNumId w:val="35"/>
  </w:num>
  <w:num w:numId="17" w16cid:durableId="360474994">
    <w:abstractNumId w:val="49"/>
  </w:num>
  <w:num w:numId="18" w16cid:durableId="531846805">
    <w:abstractNumId w:val="42"/>
  </w:num>
  <w:num w:numId="19" w16cid:durableId="404645158">
    <w:abstractNumId w:val="8"/>
  </w:num>
  <w:num w:numId="20" w16cid:durableId="1574196400">
    <w:abstractNumId w:val="37"/>
  </w:num>
  <w:num w:numId="21" w16cid:durableId="1039546585">
    <w:abstractNumId w:val="14"/>
  </w:num>
  <w:num w:numId="22" w16cid:durableId="1118448934">
    <w:abstractNumId w:val="27"/>
  </w:num>
  <w:num w:numId="23" w16cid:durableId="81880843">
    <w:abstractNumId w:val="16"/>
  </w:num>
  <w:num w:numId="24" w16cid:durableId="2108191355">
    <w:abstractNumId w:val="45"/>
  </w:num>
  <w:num w:numId="25" w16cid:durableId="1429349465">
    <w:abstractNumId w:val="48"/>
  </w:num>
  <w:num w:numId="26" w16cid:durableId="1951283264">
    <w:abstractNumId w:val="11"/>
  </w:num>
  <w:num w:numId="27" w16cid:durableId="682128769">
    <w:abstractNumId w:val="20"/>
  </w:num>
  <w:num w:numId="28" w16cid:durableId="1703281400">
    <w:abstractNumId w:val="30"/>
  </w:num>
  <w:num w:numId="29" w16cid:durableId="275331683">
    <w:abstractNumId w:val="46"/>
  </w:num>
  <w:num w:numId="30" w16cid:durableId="1085567853">
    <w:abstractNumId w:val="6"/>
  </w:num>
  <w:num w:numId="31" w16cid:durableId="593440960">
    <w:abstractNumId w:val="5"/>
  </w:num>
  <w:num w:numId="32" w16cid:durableId="1864662493">
    <w:abstractNumId w:val="17"/>
  </w:num>
  <w:num w:numId="33" w16cid:durableId="259341131">
    <w:abstractNumId w:val="19"/>
  </w:num>
  <w:num w:numId="34" w16cid:durableId="1780492042">
    <w:abstractNumId w:val="41"/>
  </w:num>
  <w:num w:numId="35" w16cid:durableId="1705324587">
    <w:abstractNumId w:val="7"/>
  </w:num>
  <w:num w:numId="36" w16cid:durableId="732116630">
    <w:abstractNumId w:val="22"/>
  </w:num>
  <w:num w:numId="37" w16cid:durableId="594829532">
    <w:abstractNumId w:val="29"/>
  </w:num>
  <w:num w:numId="38" w16cid:durableId="703676875">
    <w:abstractNumId w:val="15"/>
  </w:num>
  <w:num w:numId="39" w16cid:durableId="811601041">
    <w:abstractNumId w:val="2"/>
  </w:num>
  <w:num w:numId="40" w16cid:durableId="1762018822">
    <w:abstractNumId w:val="40"/>
  </w:num>
  <w:num w:numId="41" w16cid:durableId="1134059720">
    <w:abstractNumId w:val="28"/>
  </w:num>
  <w:num w:numId="42" w16cid:durableId="1791049185">
    <w:abstractNumId w:val="13"/>
  </w:num>
  <w:num w:numId="43" w16cid:durableId="661471780">
    <w:abstractNumId w:val="18"/>
  </w:num>
  <w:num w:numId="44" w16cid:durableId="175585941">
    <w:abstractNumId w:val="47"/>
  </w:num>
  <w:num w:numId="45" w16cid:durableId="1518734166">
    <w:abstractNumId w:val="39"/>
  </w:num>
  <w:num w:numId="46" w16cid:durableId="2137984426">
    <w:abstractNumId w:val="44"/>
  </w:num>
  <w:num w:numId="47" w16cid:durableId="544028704">
    <w:abstractNumId w:val="24"/>
  </w:num>
  <w:num w:numId="48" w16cid:durableId="854882739">
    <w:abstractNumId w:val="36"/>
  </w:num>
  <w:num w:numId="49" w16cid:durableId="668018385">
    <w:abstractNumId w:val="3"/>
  </w:num>
  <w:num w:numId="50" w16cid:durableId="908270847">
    <w:abstractNumId w:val="12"/>
  </w:num>
  <w:num w:numId="51" w16cid:durableId="1825702306">
    <w:abstractNumId w:val="52"/>
  </w:num>
  <w:num w:numId="52" w16cid:durableId="17669237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22899955">
    <w:abstractNumId w:val="0"/>
  </w:num>
  <w:num w:numId="54" w16cid:durableId="221596502">
    <w:abstractNumId w:val="4"/>
  </w:num>
  <w:num w:numId="55" w16cid:durableId="1769814541">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oNotDisplayPageBoundarie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22"/>
    <w:rsid w:val="0000456D"/>
    <w:rsid w:val="00005F88"/>
    <w:rsid w:val="000070F5"/>
    <w:rsid w:val="000074EE"/>
    <w:rsid w:val="00007851"/>
    <w:rsid w:val="00010572"/>
    <w:rsid w:val="0001374E"/>
    <w:rsid w:val="00014452"/>
    <w:rsid w:val="000147C1"/>
    <w:rsid w:val="00015299"/>
    <w:rsid w:val="00017173"/>
    <w:rsid w:val="00017A14"/>
    <w:rsid w:val="00021200"/>
    <w:rsid w:val="00024FCE"/>
    <w:rsid w:val="00027028"/>
    <w:rsid w:val="00027571"/>
    <w:rsid w:val="00027A47"/>
    <w:rsid w:val="00031865"/>
    <w:rsid w:val="00042124"/>
    <w:rsid w:val="000438B8"/>
    <w:rsid w:val="00047E4A"/>
    <w:rsid w:val="00051505"/>
    <w:rsid w:val="00051AD8"/>
    <w:rsid w:val="00052C02"/>
    <w:rsid w:val="00054DF7"/>
    <w:rsid w:val="00057C30"/>
    <w:rsid w:val="0006046F"/>
    <w:rsid w:val="000626D2"/>
    <w:rsid w:val="0007195D"/>
    <w:rsid w:val="00071BB4"/>
    <w:rsid w:val="00076C41"/>
    <w:rsid w:val="00080318"/>
    <w:rsid w:val="000823ED"/>
    <w:rsid w:val="000833B7"/>
    <w:rsid w:val="000834A3"/>
    <w:rsid w:val="000840F0"/>
    <w:rsid w:val="00090E22"/>
    <w:rsid w:val="0009787F"/>
    <w:rsid w:val="000A7743"/>
    <w:rsid w:val="000A78B6"/>
    <w:rsid w:val="000B4B42"/>
    <w:rsid w:val="000B4F33"/>
    <w:rsid w:val="000B70EC"/>
    <w:rsid w:val="000B781D"/>
    <w:rsid w:val="000C082D"/>
    <w:rsid w:val="000C4A2E"/>
    <w:rsid w:val="000C7BBB"/>
    <w:rsid w:val="000D5B02"/>
    <w:rsid w:val="000E0A0E"/>
    <w:rsid w:val="000E387D"/>
    <w:rsid w:val="000E3A52"/>
    <w:rsid w:val="000E672A"/>
    <w:rsid w:val="000E68E4"/>
    <w:rsid w:val="000F0728"/>
    <w:rsid w:val="000F241D"/>
    <w:rsid w:val="000F5F91"/>
    <w:rsid w:val="00100C86"/>
    <w:rsid w:val="001133ED"/>
    <w:rsid w:val="00113674"/>
    <w:rsid w:val="00115929"/>
    <w:rsid w:val="0011751A"/>
    <w:rsid w:val="00120085"/>
    <w:rsid w:val="00121A29"/>
    <w:rsid w:val="00131595"/>
    <w:rsid w:val="00131EFC"/>
    <w:rsid w:val="00134502"/>
    <w:rsid w:val="001367E1"/>
    <w:rsid w:val="0014074F"/>
    <w:rsid w:val="00140795"/>
    <w:rsid w:val="00141064"/>
    <w:rsid w:val="001417B3"/>
    <w:rsid w:val="00143848"/>
    <w:rsid w:val="001451E6"/>
    <w:rsid w:val="0014650A"/>
    <w:rsid w:val="001509E2"/>
    <w:rsid w:val="00153F6F"/>
    <w:rsid w:val="00156404"/>
    <w:rsid w:val="0015749D"/>
    <w:rsid w:val="00157AD9"/>
    <w:rsid w:val="00160AD4"/>
    <w:rsid w:val="00161EA6"/>
    <w:rsid w:val="001641C5"/>
    <w:rsid w:val="0016597E"/>
    <w:rsid w:val="0017333E"/>
    <w:rsid w:val="001831E9"/>
    <w:rsid w:val="0018591B"/>
    <w:rsid w:val="001927CB"/>
    <w:rsid w:val="001928B9"/>
    <w:rsid w:val="001950F9"/>
    <w:rsid w:val="001967F2"/>
    <w:rsid w:val="001A10AD"/>
    <w:rsid w:val="001A650C"/>
    <w:rsid w:val="001A7CCF"/>
    <w:rsid w:val="001C2D45"/>
    <w:rsid w:val="001C3644"/>
    <w:rsid w:val="001C48B3"/>
    <w:rsid w:val="001C49B8"/>
    <w:rsid w:val="001C653B"/>
    <w:rsid w:val="001C743B"/>
    <w:rsid w:val="001C7C4D"/>
    <w:rsid w:val="001D1AD1"/>
    <w:rsid w:val="001D1AE1"/>
    <w:rsid w:val="001D3850"/>
    <w:rsid w:val="001D5A9D"/>
    <w:rsid w:val="001D68B6"/>
    <w:rsid w:val="001E05BD"/>
    <w:rsid w:val="001E1E2C"/>
    <w:rsid w:val="001E4B50"/>
    <w:rsid w:val="001F02EF"/>
    <w:rsid w:val="00205110"/>
    <w:rsid w:val="00207A63"/>
    <w:rsid w:val="00210FCF"/>
    <w:rsid w:val="00213ECF"/>
    <w:rsid w:val="0021794E"/>
    <w:rsid w:val="00221DB1"/>
    <w:rsid w:val="00223E7B"/>
    <w:rsid w:val="00224330"/>
    <w:rsid w:val="00224A0A"/>
    <w:rsid w:val="00231027"/>
    <w:rsid w:val="00235878"/>
    <w:rsid w:val="00242801"/>
    <w:rsid w:val="00246095"/>
    <w:rsid w:val="00250403"/>
    <w:rsid w:val="0025130E"/>
    <w:rsid w:val="00253A50"/>
    <w:rsid w:val="002632FD"/>
    <w:rsid w:val="0026356B"/>
    <w:rsid w:val="00273CBE"/>
    <w:rsid w:val="002758C0"/>
    <w:rsid w:val="00277C81"/>
    <w:rsid w:val="00280097"/>
    <w:rsid w:val="00290569"/>
    <w:rsid w:val="0029141C"/>
    <w:rsid w:val="002B4C74"/>
    <w:rsid w:val="002D03DC"/>
    <w:rsid w:val="002D15A1"/>
    <w:rsid w:val="002E06C5"/>
    <w:rsid w:val="002E0715"/>
    <w:rsid w:val="002E24F3"/>
    <w:rsid w:val="002E26AB"/>
    <w:rsid w:val="002E4CFB"/>
    <w:rsid w:val="002E5576"/>
    <w:rsid w:val="002F13F8"/>
    <w:rsid w:val="002F2BE2"/>
    <w:rsid w:val="002F7C54"/>
    <w:rsid w:val="00300A97"/>
    <w:rsid w:val="00304DDC"/>
    <w:rsid w:val="003115FA"/>
    <w:rsid w:val="003125C1"/>
    <w:rsid w:val="003160BD"/>
    <w:rsid w:val="003266BA"/>
    <w:rsid w:val="00331535"/>
    <w:rsid w:val="003327F9"/>
    <w:rsid w:val="003335F1"/>
    <w:rsid w:val="0033414A"/>
    <w:rsid w:val="00336BDC"/>
    <w:rsid w:val="003376ED"/>
    <w:rsid w:val="003433B5"/>
    <w:rsid w:val="00351283"/>
    <w:rsid w:val="003526B9"/>
    <w:rsid w:val="0035320B"/>
    <w:rsid w:val="0035391A"/>
    <w:rsid w:val="0035597D"/>
    <w:rsid w:val="00361D9A"/>
    <w:rsid w:val="00365AB6"/>
    <w:rsid w:val="00371E3A"/>
    <w:rsid w:val="00376CC2"/>
    <w:rsid w:val="00377934"/>
    <w:rsid w:val="003845EB"/>
    <w:rsid w:val="00384C2B"/>
    <w:rsid w:val="0038560A"/>
    <w:rsid w:val="00385CCB"/>
    <w:rsid w:val="00386FC7"/>
    <w:rsid w:val="003911B2"/>
    <w:rsid w:val="003A430D"/>
    <w:rsid w:val="003B0432"/>
    <w:rsid w:val="003B566D"/>
    <w:rsid w:val="003B76E1"/>
    <w:rsid w:val="003C09C0"/>
    <w:rsid w:val="003C6C3E"/>
    <w:rsid w:val="003D04B7"/>
    <w:rsid w:val="003D289C"/>
    <w:rsid w:val="003D2AD4"/>
    <w:rsid w:val="003D5B77"/>
    <w:rsid w:val="003E2D68"/>
    <w:rsid w:val="003F0251"/>
    <w:rsid w:val="003F13F1"/>
    <w:rsid w:val="003F3A5E"/>
    <w:rsid w:val="00402DE8"/>
    <w:rsid w:val="00412069"/>
    <w:rsid w:val="00413D9C"/>
    <w:rsid w:val="004176FC"/>
    <w:rsid w:val="00420FE4"/>
    <w:rsid w:val="004220C8"/>
    <w:rsid w:val="004239D9"/>
    <w:rsid w:val="004304BC"/>
    <w:rsid w:val="00431FEA"/>
    <w:rsid w:val="0044029F"/>
    <w:rsid w:val="004408D9"/>
    <w:rsid w:val="00442111"/>
    <w:rsid w:val="004440C0"/>
    <w:rsid w:val="0044443F"/>
    <w:rsid w:val="004478A0"/>
    <w:rsid w:val="00451573"/>
    <w:rsid w:val="00456A4B"/>
    <w:rsid w:val="00456FF3"/>
    <w:rsid w:val="00460504"/>
    <w:rsid w:val="00462D96"/>
    <w:rsid w:val="004633BD"/>
    <w:rsid w:val="004642D9"/>
    <w:rsid w:val="004660B5"/>
    <w:rsid w:val="0047574B"/>
    <w:rsid w:val="00481255"/>
    <w:rsid w:val="00490B2D"/>
    <w:rsid w:val="004A1EC7"/>
    <w:rsid w:val="004A3C9F"/>
    <w:rsid w:val="004A56AF"/>
    <w:rsid w:val="004A6B2E"/>
    <w:rsid w:val="004A727B"/>
    <w:rsid w:val="004B14C0"/>
    <w:rsid w:val="004B5739"/>
    <w:rsid w:val="004C1095"/>
    <w:rsid w:val="004C7598"/>
    <w:rsid w:val="004D2A30"/>
    <w:rsid w:val="004D4090"/>
    <w:rsid w:val="004D43CD"/>
    <w:rsid w:val="004D6E63"/>
    <w:rsid w:val="004E0FBE"/>
    <w:rsid w:val="004E4EE1"/>
    <w:rsid w:val="004E77CD"/>
    <w:rsid w:val="004F08DD"/>
    <w:rsid w:val="004F0D03"/>
    <w:rsid w:val="004F236D"/>
    <w:rsid w:val="004F5034"/>
    <w:rsid w:val="004F5DFC"/>
    <w:rsid w:val="004F5EF2"/>
    <w:rsid w:val="004F7A29"/>
    <w:rsid w:val="004F7A46"/>
    <w:rsid w:val="004F7D8A"/>
    <w:rsid w:val="00502D3B"/>
    <w:rsid w:val="005048F0"/>
    <w:rsid w:val="00504C85"/>
    <w:rsid w:val="0050642A"/>
    <w:rsid w:val="005109F8"/>
    <w:rsid w:val="00511E3E"/>
    <w:rsid w:val="00517A45"/>
    <w:rsid w:val="00517C09"/>
    <w:rsid w:val="00530A98"/>
    <w:rsid w:val="0053189E"/>
    <w:rsid w:val="00534070"/>
    <w:rsid w:val="0053519E"/>
    <w:rsid w:val="00542155"/>
    <w:rsid w:val="005423C9"/>
    <w:rsid w:val="00542BC3"/>
    <w:rsid w:val="00547767"/>
    <w:rsid w:val="00550A21"/>
    <w:rsid w:val="00550B51"/>
    <w:rsid w:val="005549A5"/>
    <w:rsid w:val="005555C7"/>
    <w:rsid w:val="00560BB8"/>
    <w:rsid w:val="00561771"/>
    <w:rsid w:val="00562C30"/>
    <w:rsid w:val="00562D6D"/>
    <w:rsid w:val="00562E84"/>
    <w:rsid w:val="00574857"/>
    <w:rsid w:val="00594E31"/>
    <w:rsid w:val="005A00B6"/>
    <w:rsid w:val="005A7265"/>
    <w:rsid w:val="005A776E"/>
    <w:rsid w:val="005B0EF1"/>
    <w:rsid w:val="005B250B"/>
    <w:rsid w:val="005B35AF"/>
    <w:rsid w:val="005B50E9"/>
    <w:rsid w:val="005C1F65"/>
    <w:rsid w:val="005C22C9"/>
    <w:rsid w:val="005C3D9B"/>
    <w:rsid w:val="005D30DC"/>
    <w:rsid w:val="005D4001"/>
    <w:rsid w:val="005E2B4F"/>
    <w:rsid w:val="005E5508"/>
    <w:rsid w:val="005F746A"/>
    <w:rsid w:val="005F7B85"/>
    <w:rsid w:val="00600498"/>
    <w:rsid w:val="0060138B"/>
    <w:rsid w:val="006020DA"/>
    <w:rsid w:val="0060490C"/>
    <w:rsid w:val="00605D41"/>
    <w:rsid w:val="00606149"/>
    <w:rsid w:val="00610526"/>
    <w:rsid w:val="00611ABA"/>
    <w:rsid w:val="006124B3"/>
    <w:rsid w:val="00613BC6"/>
    <w:rsid w:val="00613F0D"/>
    <w:rsid w:val="00616392"/>
    <w:rsid w:val="00616540"/>
    <w:rsid w:val="006166F1"/>
    <w:rsid w:val="00620544"/>
    <w:rsid w:val="0062389B"/>
    <w:rsid w:val="00625E22"/>
    <w:rsid w:val="006321E5"/>
    <w:rsid w:val="00636CE5"/>
    <w:rsid w:val="0064093C"/>
    <w:rsid w:val="006418CA"/>
    <w:rsid w:val="006420FC"/>
    <w:rsid w:val="00643A96"/>
    <w:rsid w:val="006453A4"/>
    <w:rsid w:val="00650989"/>
    <w:rsid w:val="00651BE3"/>
    <w:rsid w:val="006522FA"/>
    <w:rsid w:val="006578C1"/>
    <w:rsid w:val="00665F7C"/>
    <w:rsid w:val="00666018"/>
    <w:rsid w:val="00670C83"/>
    <w:rsid w:val="006776DE"/>
    <w:rsid w:val="00681BBE"/>
    <w:rsid w:val="006829EB"/>
    <w:rsid w:val="00695C5F"/>
    <w:rsid w:val="006961F4"/>
    <w:rsid w:val="00696E06"/>
    <w:rsid w:val="00697A40"/>
    <w:rsid w:val="006A3109"/>
    <w:rsid w:val="006A5DB7"/>
    <w:rsid w:val="006A78A8"/>
    <w:rsid w:val="006B1180"/>
    <w:rsid w:val="006B5567"/>
    <w:rsid w:val="006B7436"/>
    <w:rsid w:val="006C290C"/>
    <w:rsid w:val="006D108C"/>
    <w:rsid w:val="006D4481"/>
    <w:rsid w:val="006D4835"/>
    <w:rsid w:val="006E49D5"/>
    <w:rsid w:val="006E5F17"/>
    <w:rsid w:val="006E655E"/>
    <w:rsid w:val="006F0BAA"/>
    <w:rsid w:val="006F5580"/>
    <w:rsid w:val="006F73BD"/>
    <w:rsid w:val="00703FC8"/>
    <w:rsid w:val="00712D5E"/>
    <w:rsid w:val="007145E1"/>
    <w:rsid w:val="00714F8E"/>
    <w:rsid w:val="0071775D"/>
    <w:rsid w:val="00717D1B"/>
    <w:rsid w:val="00721D36"/>
    <w:rsid w:val="00722630"/>
    <w:rsid w:val="00722691"/>
    <w:rsid w:val="00724652"/>
    <w:rsid w:val="007260E3"/>
    <w:rsid w:val="007322E6"/>
    <w:rsid w:val="00740F63"/>
    <w:rsid w:val="007426FB"/>
    <w:rsid w:val="00747B30"/>
    <w:rsid w:val="007505BF"/>
    <w:rsid w:val="00751751"/>
    <w:rsid w:val="007548F6"/>
    <w:rsid w:val="00757CDB"/>
    <w:rsid w:val="00760322"/>
    <w:rsid w:val="00760F41"/>
    <w:rsid w:val="007612F5"/>
    <w:rsid w:val="007643A1"/>
    <w:rsid w:val="00776CB6"/>
    <w:rsid w:val="00782C9F"/>
    <w:rsid w:val="00784B8D"/>
    <w:rsid w:val="00793566"/>
    <w:rsid w:val="00793865"/>
    <w:rsid w:val="007A0638"/>
    <w:rsid w:val="007A50B4"/>
    <w:rsid w:val="007B097C"/>
    <w:rsid w:val="007B7DC2"/>
    <w:rsid w:val="007D4599"/>
    <w:rsid w:val="007D5095"/>
    <w:rsid w:val="007E17B2"/>
    <w:rsid w:val="007E71A7"/>
    <w:rsid w:val="007F34B3"/>
    <w:rsid w:val="007F62BC"/>
    <w:rsid w:val="00802B52"/>
    <w:rsid w:val="008054D9"/>
    <w:rsid w:val="00807D7C"/>
    <w:rsid w:val="00811011"/>
    <w:rsid w:val="008169B4"/>
    <w:rsid w:val="00833FE4"/>
    <w:rsid w:val="00836992"/>
    <w:rsid w:val="008442C2"/>
    <w:rsid w:val="00853751"/>
    <w:rsid w:val="00856CCE"/>
    <w:rsid w:val="00856F91"/>
    <w:rsid w:val="00860D70"/>
    <w:rsid w:val="008640A5"/>
    <w:rsid w:val="00870C31"/>
    <w:rsid w:val="00872564"/>
    <w:rsid w:val="00873BC1"/>
    <w:rsid w:val="00873C69"/>
    <w:rsid w:val="00875ECD"/>
    <w:rsid w:val="00880E2F"/>
    <w:rsid w:val="00882187"/>
    <w:rsid w:val="00885306"/>
    <w:rsid w:val="00887F76"/>
    <w:rsid w:val="008912E9"/>
    <w:rsid w:val="0089211B"/>
    <w:rsid w:val="008961E5"/>
    <w:rsid w:val="008A10FD"/>
    <w:rsid w:val="008A4EA7"/>
    <w:rsid w:val="008A6236"/>
    <w:rsid w:val="008B30B2"/>
    <w:rsid w:val="008B4C04"/>
    <w:rsid w:val="008C5883"/>
    <w:rsid w:val="008D049C"/>
    <w:rsid w:val="008D67F6"/>
    <w:rsid w:val="008E1304"/>
    <w:rsid w:val="008E165A"/>
    <w:rsid w:val="008E39CF"/>
    <w:rsid w:val="008E5D02"/>
    <w:rsid w:val="008E69DF"/>
    <w:rsid w:val="008E6AA8"/>
    <w:rsid w:val="008F04DE"/>
    <w:rsid w:val="008F3973"/>
    <w:rsid w:val="008F757F"/>
    <w:rsid w:val="0090107C"/>
    <w:rsid w:val="00901977"/>
    <w:rsid w:val="00901D98"/>
    <w:rsid w:val="00903729"/>
    <w:rsid w:val="00903D1A"/>
    <w:rsid w:val="009047D8"/>
    <w:rsid w:val="009115B2"/>
    <w:rsid w:val="00912939"/>
    <w:rsid w:val="00914F44"/>
    <w:rsid w:val="00921AE0"/>
    <w:rsid w:val="0093029F"/>
    <w:rsid w:val="00930A53"/>
    <w:rsid w:val="00935B80"/>
    <w:rsid w:val="0094320F"/>
    <w:rsid w:val="009435B7"/>
    <w:rsid w:val="00944054"/>
    <w:rsid w:val="009451EF"/>
    <w:rsid w:val="00956FAF"/>
    <w:rsid w:val="009609A4"/>
    <w:rsid w:val="00961ED6"/>
    <w:rsid w:val="00964D73"/>
    <w:rsid w:val="009708A5"/>
    <w:rsid w:val="00971EF4"/>
    <w:rsid w:val="00972343"/>
    <w:rsid w:val="009731AC"/>
    <w:rsid w:val="0098572F"/>
    <w:rsid w:val="00987141"/>
    <w:rsid w:val="00987E2B"/>
    <w:rsid w:val="009909E4"/>
    <w:rsid w:val="009940C1"/>
    <w:rsid w:val="009A0CDF"/>
    <w:rsid w:val="009A1AC6"/>
    <w:rsid w:val="009A3020"/>
    <w:rsid w:val="009A3F67"/>
    <w:rsid w:val="009A5C8E"/>
    <w:rsid w:val="009A5FA9"/>
    <w:rsid w:val="009A6BEA"/>
    <w:rsid w:val="009B3EF4"/>
    <w:rsid w:val="009B4210"/>
    <w:rsid w:val="009C3E80"/>
    <w:rsid w:val="009D2D08"/>
    <w:rsid w:val="009D4DA7"/>
    <w:rsid w:val="009D7E7C"/>
    <w:rsid w:val="009E1BD5"/>
    <w:rsid w:val="009E2599"/>
    <w:rsid w:val="009E6F03"/>
    <w:rsid w:val="009F194A"/>
    <w:rsid w:val="009F798B"/>
    <w:rsid w:val="00A021BF"/>
    <w:rsid w:val="00A06934"/>
    <w:rsid w:val="00A07A0D"/>
    <w:rsid w:val="00A151C8"/>
    <w:rsid w:val="00A16E08"/>
    <w:rsid w:val="00A21D49"/>
    <w:rsid w:val="00A22E96"/>
    <w:rsid w:val="00A245E3"/>
    <w:rsid w:val="00A36F49"/>
    <w:rsid w:val="00A43D5C"/>
    <w:rsid w:val="00A540A7"/>
    <w:rsid w:val="00A55AD1"/>
    <w:rsid w:val="00A608AB"/>
    <w:rsid w:val="00A62EB5"/>
    <w:rsid w:val="00A64106"/>
    <w:rsid w:val="00A66718"/>
    <w:rsid w:val="00A701E9"/>
    <w:rsid w:val="00A80010"/>
    <w:rsid w:val="00A8105A"/>
    <w:rsid w:val="00A85325"/>
    <w:rsid w:val="00A85BBC"/>
    <w:rsid w:val="00A87F2C"/>
    <w:rsid w:val="00A90D3A"/>
    <w:rsid w:val="00A94EEB"/>
    <w:rsid w:val="00AA1637"/>
    <w:rsid w:val="00AA5196"/>
    <w:rsid w:val="00AA5289"/>
    <w:rsid w:val="00AA6A66"/>
    <w:rsid w:val="00AA7293"/>
    <w:rsid w:val="00AB0C04"/>
    <w:rsid w:val="00AB38B8"/>
    <w:rsid w:val="00AB3CB3"/>
    <w:rsid w:val="00AB5E2F"/>
    <w:rsid w:val="00AB600F"/>
    <w:rsid w:val="00AB6543"/>
    <w:rsid w:val="00AC4F37"/>
    <w:rsid w:val="00AC65D4"/>
    <w:rsid w:val="00AD3114"/>
    <w:rsid w:val="00AD51CD"/>
    <w:rsid w:val="00AD721B"/>
    <w:rsid w:val="00AE003D"/>
    <w:rsid w:val="00AE4B73"/>
    <w:rsid w:val="00AF3CC3"/>
    <w:rsid w:val="00B00393"/>
    <w:rsid w:val="00B025ED"/>
    <w:rsid w:val="00B02C87"/>
    <w:rsid w:val="00B02DFE"/>
    <w:rsid w:val="00B05ACC"/>
    <w:rsid w:val="00B06AC4"/>
    <w:rsid w:val="00B1458E"/>
    <w:rsid w:val="00B15A34"/>
    <w:rsid w:val="00B21814"/>
    <w:rsid w:val="00B21B78"/>
    <w:rsid w:val="00B22234"/>
    <w:rsid w:val="00B22D7D"/>
    <w:rsid w:val="00B240CA"/>
    <w:rsid w:val="00B26C1A"/>
    <w:rsid w:val="00B27239"/>
    <w:rsid w:val="00B40722"/>
    <w:rsid w:val="00B40BA1"/>
    <w:rsid w:val="00B41AEF"/>
    <w:rsid w:val="00B44154"/>
    <w:rsid w:val="00B4496B"/>
    <w:rsid w:val="00B523AC"/>
    <w:rsid w:val="00B55F18"/>
    <w:rsid w:val="00B651BF"/>
    <w:rsid w:val="00B6552C"/>
    <w:rsid w:val="00B70D9C"/>
    <w:rsid w:val="00B71902"/>
    <w:rsid w:val="00B74C21"/>
    <w:rsid w:val="00B75243"/>
    <w:rsid w:val="00B77224"/>
    <w:rsid w:val="00B80E38"/>
    <w:rsid w:val="00B82A75"/>
    <w:rsid w:val="00B82F2E"/>
    <w:rsid w:val="00B8333B"/>
    <w:rsid w:val="00B8455D"/>
    <w:rsid w:val="00B85559"/>
    <w:rsid w:val="00B942E9"/>
    <w:rsid w:val="00B96353"/>
    <w:rsid w:val="00BA0D45"/>
    <w:rsid w:val="00BA2199"/>
    <w:rsid w:val="00BA39CC"/>
    <w:rsid w:val="00BA5C8F"/>
    <w:rsid w:val="00BB17EE"/>
    <w:rsid w:val="00BB3964"/>
    <w:rsid w:val="00BB4317"/>
    <w:rsid w:val="00BB663A"/>
    <w:rsid w:val="00BC3B91"/>
    <w:rsid w:val="00BC74E4"/>
    <w:rsid w:val="00BC7A81"/>
    <w:rsid w:val="00BD0523"/>
    <w:rsid w:val="00BD060F"/>
    <w:rsid w:val="00BD40E7"/>
    <w:rsid w:val="00BD5315"/>
    <w:rsid w:val="00BD650A"/>
    <w:rsid w:val="00BE0DEF"/>
    <w:rsid w:val="00BE2AD5"/>
    <w:rsid w:val="00BE49A7"/>
    <w:rsid w:val="00BE52DA"/>
    <w:rsid w:val="00BF0DAC"/>
    <w:rsid w:val="00BF2275"/>
    <w:rsid w:val="00BF26DC"/>
    <w:rsid w:val="00BF3D55"/>
    <w:rsid w:val="00BF4645"/>
    <w:rsid w:val="00BF5B73"/>
    <w:rsid w:val="00BF6BF0"/>
    <w:rsid w:val="00C05101"/>
    <w:rsid w:val="00C054EE"/>
    <w:rsid w:val="00C109D8"/>
    <w:rsid w:val="00C11790"/>
    <w:rsid w:val="00C12804"/>
    <w:rsid w:val="00C16512"/>
    <w:rsid w:val="00C17543"/>
    <w:rsid w:val="00C17A56"/>
    <w:rsid w:val="00C20D60"/>
    <w:rsid w:val="00C252D5"/>
    <w:rsid w:val="00C27EF9"/>
    <w:rsid w:val="00C33BAC"/>
    <w:rsid w:val="00C3484B"/>
    <w:rsid w:val="00C3571B"/>
    <w:rsid w:val="00C403A5"/>
    <w:rsid w:val="00C456D0"/>
    <w:rsid w:val="00C46D4E"/>
    <w:rsid w:val="00C520F1"/>
    <w:rsid w:val="00C5687F"/>
    <w:rsid w:val="00C56D7C"/>
    <w:rsid w:val="00C65824"/>
    <w:rsid w:val="00C71706"/>
    <w:rsid w:val="00C74B24"/>
    <w:rsid w:val="00C74CB2"/>
    <w:rsid w:val="00C7689D"/>
    <w:rsid w:val="00C834A6"/>
    <w:rsid w:val="00C84468"/>
    <w:rsid w:val="00C864E6"/>
    <w:rsid w:val="00C8775F"/>
    <w:rsid w:val="00C938AF"/>
    <w:rsid w:val="00C938DC"/>
    <w:rsid w:val="00C95376"/>
    <w:rsid w:val="00C978C2"/>
    <w:rsid w:val="00CA24EA"/>
    <w:rsid w:val="00CA3085"/>
    <w:rsid w:val="00CA5661"/>
    <w:rsid w:val="00CA594D"/>
    <w:rsid w:val="00CB2A82"/>
    <w:rsid w:val="00CB2A96"/>
    <w:rsid w:val="00CB5696"/>
    <w:rsid w:val="00CB5F6B"/>
    <w:rsid w:val="00CC26DE"/>
    <w:rsid w:val="00CC3066"/>
    <w:rsid w:val="00CC5938"/>
    <w:rsid w:val="00CC7E7E"/>
    <w:rsid w:val="00CD0419"/>
    <w:rsid w:val="00CD1422"/>
    <w:rsid w:val="00CD1734"/>
    <w:rsid w:val="00CD4521"/>
    <w:rsid w:val="00CD534A"/>
    <w:rsid w:val="00CD666B"/>
    <w:rsid w:val="00CE0EE7"/>
    <w:rsid w:val="00CE3C95"/>
    <w:rsid w:val="00CE4A53"/>
    <w:rsid w:val="00CE520F"/>
    <w:rsid w:val="00CE738E"/>
    <w:rsid w:val="00CE7704"/>
    <w:rsid w:val="00CF1F29"/>
    <w:rsid w:val="00CF238C"/>
    <w:rsid w:val="00CF41E8"/>
    <w:rsid w:val="00CF55E8"/>
    <w:rsid w:val="00CF6C5C"/>
    <w:rsid w:val="00D03313"/>
    <w:rsid w:val="00D05DDF"/>
    <w:rsid w:val="00D06FDC"/>
    <w:rsid w:val="00D07B8C"/>
    <w:rsid w:val="00D15FC8"/>
    <w:rsid w:val="00D22A71"/>
    <w:rsid w:val="00D27303"/>
    <w:rsid w:val="00D33349"/>
    <w:rsid w:val="00D367F7"/>
    <w:rsid w:val="00D37752"/>
    <w:rsid w:val="00D421DB"/>
    <w:rsid w:val="00D44F28"/>
    <w:rsid w:val="00D47ECB"/>
    <w:rsid w:val="00D5177B"/>
    <w:rsid w:val="00D5436C"/>
    <w:rsid w:val="00D5709D"/>
    <w:rsid w:val="00D609CC"/>
    <w:rsid w:val="00D6108F"/>
    <w:rsid w:val="00D6249C"/>
    <w:rsid w:val="00D634A5"/>
    <w:rsid w:val="00D67DBC"/>
    <w:rsid w:val="00D73B05"/>
    <w:rsid w:val="00D76AB3"/>
    <w:rsid w:val="00D7755F"/>
    <w:rsid w:val="00D83CBD"/>
    <w:rsid w:val="00D84B70"/>
    <w:rsid w:val="00D86246"/>
    <w:rsid w:val="00D86A00"/>
    <w:rsid w:val="00D87271"/>
    <w:rsid w:val="00D919F1"/>
    <w:rsid w:val="00D95352"/>
    <w:rsid w:val="00DA0599"/>
    <w:rsid w:val="00DA410D"/>
    <w:rsid w:val="00DA640E"/>
    <w:rsid w:val="00DB0998"/>
    <w:rsid w:val="00DB2DC7"/>
    <w:rsid w:val="00DB5C11"/>
    <w:rsid w:val="00DB6CA9"/>
    <w:rsid w:val="00DD00E3"/>
    <w:rsid w:val="00DD097A"/>
    <w:rsid w:val="00DD0E27"/>
    <w:rsid w:val="00DD283E"/>
    <w:rsid w:val="00DD28AE"/>
    <w:rsid w:val="00DD5DE3"/>
    <w:rsid w:val="00DD6927"/>
    <w:rsid w:val="00DE0E1C"/>
    <w:rsid w:val="00DE574E"/>
    <w:rsid w:val="00DE606F"/>
    <w:rsid w:val="00DF075A"/>
    <w:rsid w:val="00DF4CB5"/>
    <w:rsid w:val="00DF6FF1"/>
    <w:rsid w:val="00E00410"/>
    <w:rsid w:val="00E03DA8"/>
    <w:rsid w:val="00E049D0"/>
    <w:rsid w:val="00E050D5"/>
    <w:rsid w:val="00E07280"/>
    <w:rsid w:val="00E07D68"/>
    <w:rsid w:val="00E12A92"/>
    <w:rsid w:val="00E153BF"/>
    <w:rsid w:val="00E1658F"/>
    <w:rsid w:val="00E1662B"/>
    <w:rsid w:val="00E21290"/>
    <w:rsid w:val="00E22CCD"/>
    <w:rsid w:val="00E241BD"/>
    <w:rsid w:val="00E25AA6"/>
    <w:rsid w:val="00E25E8D"/>
    <w:rsid w:val="00E27463"/>
    <w:rsid w:val="00E30D59"/>
    <w:rsid w:val="00E31258"/>
    <w:rsid w:val="00E328F8"/>
    <w:rsid w:val="00E407BA"/>
    <w:rsid w:val="00E42E23"/>
    <w:rsid w:val="00E42F28"/>
    <w:rsid w:val="00E42F5D"/>
    <w:rsid w:val="00E43F38"/>
    <w:rsid w:val="00E444D5"/>
    <w:rsid w:val="00E45D35"/>
    <w:rsid w:val="00E47461"/>
    <w:rsid w:val="00E50A1B"/>
    <w:rsid w:val="00E50BBE"/>
    <w:rsid w:val="00E5402D"/>
    <w:rsid w:val="00E613A3"/>
    <w:rsid w:val="00E65A19"/>
    <w:rsid w:val="00E677A0"/>
    <w:rsid w:val="00E70FC4"/>
    <w:rsid w:val="00E746ED"/>
    <w:rsid w:val="00E7544D"/>
    <w:rsid w:val="00E7588C"/>
    <w:rsid w:val="00E8197C"/>
    <w:rsid w:val="00E82E58"/>
    <w:rsid w:val="00E84704"/>
    <w:rsid w:val="00E847AF"/>
    <w:rsid w:val="00E8780C"/>
    <w:rsid w:val="00E94F65"/>
    <w:rsid w:val="00E953C1"/>
    <w:rsid w:val="00E97B0E"/>
    <w:rsid w:val="00EA1A6A"/>
    <w:rsid w:val="00EA34FE"/>
    <w:rsid w:val="00EB7EF0"/>
    <w:rsid w:val="00EC66F5"/>
    <w:rsid w:val="00EC74A0"/>
    <w:rsid w:val="00ED2261"/>
    <w:rsid w:val="00ED25ED"/>
    <w:rsid w:val="00ED494B"/>
    <w:rsid w:val="00EE2A13"/>
    <w:rsid w:val="00EE6BD9"/>
    <w:rsid w:val="00EF0A6A"/>
    <w:rsid w:val="00EF0D0A"/>
    <w:rsid w:val="00EF523C"/>
    <w:rsid w:val="00F01881"/>
    <w:rsid w:val="00F01ABE"/>
    <w:rsid w:val="00F045D6"/>
    <w:rsid w:val="00F11343"/>
    <w:rsid w:val="00F2227A"/>
    <w:rsid w:val="00F243A7"/>
    <w:rsid w:val="00F250F1"/>
    <w:rsid w:val="00F35464"/>
    <w:rsid w:val="00F368BB"/>
    <w:rsid w:val="00F40716"/>
    <w:rsid w:val="00F43888"/>
    <w:rsid w:val="00F43E4E"/>
    <w:rsid w:val="00F54B6B"/>
    <w:rsid w:val="00F631E2"/>
    <w:rsid w:val="00F63623"/>
    <w:rsid w:val="00F727E9"/>
    <w:rsid w:val="00F72F80"/>
    <w:rsid w:val="00F76EEC"/>
    <w:rsid w:val="00F8046F"/>
    <w:rsid w:val="00F83669"/>
    <w:rsid w:val="00F86D90"/>
    <w:rsid w:val="00F950B5"/>
    <w:rsid w:val="00FA3C63"/>
    <w:rsid w:val="00FA4751"/>
    <w:rsid w:val="00FA49D0"/>
    <w:rsid w:val="00FA60A5"/>
    <w:rsid w:val="00FA6C9B"/>
    <w:rsid w:val="00FA7587"/>
    <w:rsid w:val="00FB36C4"/>
    <w:rsid w:val="00FB5F32"/>
    <w:rsid w:val="00FB7E05"/>
    <w:rsid w:val="00FC78C6"/>
    <w:rsid w:val="00FD0AA2"/>
    <w:rsid w:val="00FD5852"/>
    <w:rsid w:val="00FE1FFD"/>
    <w:rsid w:val="00FE34B9"/>
    <w:rsid w:val="00FE786D"/>
    <w:rsid w:val="00FF0FDF"/>
    <w:rsid w:val="00FF1E6E"/>
    <w:rsid w:val="01375D34"/>
    <w:rsid w:val="019463E3"/>
    <w:rsid w:val="0275B277"/>
    <w:rsid w:val="06113983"/>
    <w:rsid w:val="06C4605C"/>
    <w:rsid w:val="09432414"/>
    <w:rsid w:val="0ADEF475"/>
    <w:rsid w:val="0C238529"/>
    <w:rsid w:val="0C36C617"/>
    <w:rsid w:val="0E334DF3"/>
    <w:rsid w:val="0F2EC792"/>
    <w:rsid w:val="16380CF2"/>
    <w:rsid w:val="1BFF2475"/>
    <w:rsid w:val="1C8E2619"/>
    <w:rsid w:val="21890005"/>
    <w:rsid w:val="24C0A0C7"/>
    <w:rsid w:val="26B339E0"/>
    <w:rsid w:val="27A4699E"/>
    <w:rsid w:val="2CBB73F4"/>
    <w:rsid w:val="3040F3C9"/>
    <w:rsid w:val="311D86FC"/>
    <w:rsid w:val="34A229DE"/>
    <w:rsid w:val="35E5742C"/>
    <w:rsid w:val="36497D5C"/>
    <w:rsid w:val="38C19720"/>
    <w:rsid w:val="38E8FFE9"/>
    <w:rsid w:val="3BACA842"/>
    <w:rsid w:val="3DB9C849"/>
    <w:rsid w:val="4215763E"/>
    <w:rsid w:val="487C0CA2"/>
    <w:rsid w:val="4A60698C"/>
    <w:rsid w:val="4C174932"/>
    <w:rsid w:val="5218E533"/>
    <w:rsid w:val="540932BA"/>
    <w:rsid w:val="554FB745"/>
    <w:rsid w:val="57E01949"/>
    <w:rsid w:val="609B7D46"/>
    <w:rsid w:val="6236F683"/>
    <w:rsid w:val="656E9745"/>
    <w:rsid w:val="6CE078AB"/>
    <w:rsid w:val="6F0BFE4B"/>
    <w:rsid w:val="7291D6B2"/>
    <w:rsid w:val="72C12923"/>
    <w:rsid w:val="765F55A5"/>
    <w:rsid w:val="7996F667"/>
    <w:rsid w:val="7CB56ECC"/>
    <w:rsid w:val="7D86FC6C"/>
    <w:rsid w:val="7DC25A1C"/>
    <w:rsid w:val="7EC0B0CA"/>
    <w:rsid w:val="7FF89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7B5A3"/>
  <w15:chartTrackingRefBased/>
  <w15:docId w15:val="{81D0B214-5596-4FD0-86CF-E9AD561B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3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style>
  <w:style w:type="paragraph" w:styleId="1">
    <w:name w:val="heading 1"/>
    <w:basedOn w:val="a2"/>
    <w:next w:val="a2"/>
    <w:link w:val="10"/>
    <w:uiPriority w:val="9"/>
    <w:qFormat/>
    <w:rsid w:val="00FA7587"/>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20">
    <w:name w:val="heading 2"/>
    <w:basedOn w:val="a2"/>
    <w:next w:val="a2"/>
    <w:link w:val="21"/>
    <w:uiPriority w:val="9"/>
    <w:unhideWhenUsed/>
    <w:qFormat/>
    <w:rsid w:val="00FA7587"/>
    <w:pPr>
      <w:keepNext/>
      <w:keepLines/>
      <w:numPr>
        <w:ilvl w:val="1"/>
        <w:numId w:val="1"/>
      </w:numPr>
      <w:spacing w:before="40" w:after="0"/>
      <w:outlineLvl w:val="1"/>
    </w:pPr>
    <w:rPr>
      <w:rFonts w:asciiTheme="majorHAnsi" w:eastAsiaTheme="majorEastAsia" w:hAnsiTheme="majorHAnsi" w:cstheme="majorBidi"/>
      <w:color w:val="000000" w:themeColor="text1"/>
      <w:sz w:val="28"/>
      <w:szCs w:val="28"/>
    </w:rPr>
  </w:style>
  <w:style w:type="paragraph" w:styleId="30">
    <w:name w:val="heading 3"/>
    <w:basedOn w:val="a2"/>
    <w:next w:val="a2"/>
    <w:link w:val="31"/>
    <w:uiPriority w:val="9"/>
    <w:unhideWhenUsed/>
    <w:qFormat/>
    <w:rsid w:val="00FA7587"/>
    <w:pPr>
      <w:keepNext/>
      <w:keepLines/>
      <w:numPr>
        <w:ilvl w:val="2"/>
        <w:numId w:val="1"/>
      </w:numPr>
      <w:spacing w:before="40" w:after="0"/>
      <w:outlineLvl w:val="2"/>
    </w:pPr>
    <w:rPr>
      <w:rFonts w:asciiTheme="majorHAnsi" w:eastAsiaTheme="majorEastAsia" w:hAnsiTheme="majorHAnsi" w:cstheme="majorBidi"/>
      <w:sz w:val="24"/>
      <w:szCs w:val="24"/>
    </w:rPr>
  </w:style>
  <w:style w:type="paragraph" w:styleId="4">
    <w:name w:val="heading 4"/>
    <w:basedOn w:val="a2"/>
    <w:next w:val="a2"/>
    <w:link w:val="40"/>
    <w:uiPriority w:val="9"/>
    <w:unhideWhenUsed/>
    <w:qFormat/>
    <w:rsid w:val="00A667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141064"/>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141064"/>
  </w:style>
  <w:style w:type="paragraph" w:styleId="a8">
    <w:name w:val="footer"/>
    <w:basedOn w:val="a2"/>
    <w:link w:val="a9"/>
    <w:uiPriority w:val="99"/>
    <w:unhideWhenUsed/>
    <w:rsid w:val="00141064"/>
    <w:pPr>
      <w:tabs>
        <w:tab w:val="center" w:pos="4677"/>
        <w:tab w:val="right" w:pos="9355"/>
      </w:tabs>
      <w:spacing w:after="0" w:line="240" w:lineRule="auto"/>
    </w:pPr>
  </w:style>
  <w:style w:type="character" w:customStyle="1" w:styleId="a9">
    <w:name w:val="Нижний колонтитул Знак"/>
    <w:basedOn w:val="a3"/>
    <w:link w:val="a8"/>
    <w:uiPriority w:val="99"/>
    <w:rsid w:val="00141064"/>
  </w:style>
  <w:style w:type="paragraph" w:styleId="aa">
    <w:name w:val="Title"/>
    <w:basedOn w:val="a2"/>
    <w:next w:val="a2"/>
    <w:link w:val="ab"/>
    <w:uiPriority w:val="10"/>
    <w:qFormat/>
    <w:rsid w:val="00B55F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3"/>
    <w:link w:val="aa"/>
    <w:uiPriority w:val="10"/>
    <w:rsid w:val="00B55F18"/>
    <w:rPr>
      <w:rFonts w:asciiTheme="majorHAnsi" w:eastAsiaTheme="majorEastAsia" w:hAnsiTheme="majorHAnsi" w:cstheme="majorBidi"/>
      <w:spacing w:val="-10"/>
      <w:kern w:val="28"/>
      <w:sz w:val="56"/>
      <w:szCs w:val="56"/>
    </w:rPr>
  </w:style>
  <w:style w:type="paragraph" w:styleId="ac">
    <w:name w:val="List Paragraph"/>
    <w:basedOn w:val="a2"/>
    <w:uiPriority w:val="34"/>
    <w:qFormat/>
    <w:rsid w:val="00B71902"/>
    <w:pPr>
      <w:ind w:left="720"/>
      <w:contextualSpacing/>
    </w:pPr>
  </w:style>
  <w:style w:type="character" w:customStyle="1" w:styleId="10">
    <w:name w:val="Заголовок 1 Знак"/>
    <w:basedOn w:val="a3"/>
    <w:link w:val="1"/>
    <w:uiPriority w:val="9"/>
    <w:rsid w:val="00FA7587"/>
    <w:rPr>
      <w:rFonts w:asciiTheme="majorHAnsi" w:eastAsiaTheme="majorEastAsia" w:hAnsiTheme="majorHAnsi" w:cstheme="majorBidi"/>
      <w:color w:val="000000" w:themeColor="text1"/>
      <w:sz w:val="32"/>
      <w:szCs w:val="32"/>
    </w:rPr>
  </w:style>
  <w:style w:type="paragraph" w:styleId="11">
    <w:name w:val="toc 1"/>
    <w:basedOn w:val="a2"/>
    <w:next w:val="a2"/>
    <w:autoRedefine/>
    <w:uiPriority w:val="39"/>
    <w:unhideWhenUsed/>
    <w:rsid w:val="00A55AD1"/>
    <w:pPr>
      <w:tabs>
        <w:tab w:val="left" w:pos="284"/>
        <w:tab w:val="right" w:leader="dot" w:pos="9345"/>
      </w:tabs>
      <w:spacing w:after="100"/>
    </w:pPr>
  </w:style>
  <w:style w:type="character" w:styleId="ad">
    <w:name w:val="Hyperlink"/>
    <w:basedOn w:val="a3"/>
    <w:uiPriority w:val="99"/>
    <w:unhideWhenUsed/>
    <w:rsid w:val="00D67DBC"/>
    <w:rPr>
      <w:color w:val="0563C1" w:themeColor="hyperlink"/>
      <w:u w:val="single"/>
    </w:rPr>
  </w:style>
  <w:style w:type="character" w:customStyle="1" w:styleId="21">
    <w:name w:val="Заголовок 2 Знак"/>
    <w:basedOn w:val="a3"/>
    <w:link w:val="20"/>
    <w:uiPriority w:val="9"/>
    <w:rsid w:val="00FA7587"/>
    <w:rPr>
      <w:rFonts w:asciiTheme="majorHAnsi" w:eastAsiaTheme="majorEastAsia" w:hAnsiTheme="majorHAnsi" w:cstheme="majorBidi"/>
      <w:color w:val="000000" w:themeColor="text1"/>
      <w:sz w:val="28"/>
      <w:szCs w:val="28"/>
    </w:rPr>
  </w:style>
  <w:style w:type="table" w:styleId="ae">
    <w:name w:val="Table Grid"/>
    <w:basedOn w:val="a4"/>
    <w:uiPriority w:val="39"/>
    <w:rsid w:val="006F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4"/>
    <w:uiPriority w:val="48"/>
    <w:rsid w:val="006F558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22">
    <w:name w:val="toc 2"/>
    <w:basedOn w:val="a2"/>
    <w:next w:val="a2"/>
    <w:autoRedefine/>
    <w:uiPriority w:val="39"/>
    <w:unhideWhenUsed/>
    <w:rsid w:val="004B14C0"/>
    <w:pPr>
      <w:spacing w:after="100"/>
      <w:ind w:left="220"/>
    </w:pPr>
  </w:style>
  <w:style w:type="character" w:customStyle="1" w:styleId="31">
    <w:name w:val="Заголовок 3 Знак"/>
    <w:basedOn w:val="a3"/>
    <w:link w:val="30"/>
    <w:uiPriority w:val="9"/>
    <w:rsid w:val="00FA7587"/>
    <w:rPr>
      <w:rFonts w:asciiTheme="majorHAnsi" w:eastAsiaTheme="majorEastAsia" w:hAnsiTheme="majorHAnsi" w:cstheme="majorBidi"/>
      <w:sz w:val="24"/>
      <w:szCs w:val="24"/>
    </w:rPr>
  </w:style>
  <w:style w:type="character" w:styleId="af">
    <w:name w:val="Book Title"/>
    <w:basedOn w:val="a3"/>
    <w:uiPriority w:val="33"/>
    <w:qFormat/>
    <w:rsid w:val="003D04B7"/>
    <w:rPr>
      <w:b/>
      <w:bCs/>
      <w:i/>
      <w:iCs/>
      <w:spacing w:val="5"/>
    </w:rPr>
  </w:style>
  <w:style w:type="character" w:styleId="af0">
    <w:name w:val="Unresolved Mention"/>
    <w:basedOn w:val="a3"/>
    <w:uiPriority w:val="99"/>
    <w:semiHidden/>
    <w:unhideWhenUsed/>
    <w:rsid w:val="00793865"/>
    <w:rPr>
      <w:color w:val="605E5C"/>
      <w:shd w:val="clear" w:color="auto" w:fill="E1DFDD"/>
    </w:rPr>
  </w:style>
  <w:style w:type="paragraph" w:styleId="af1">
    <w:name w:val="TOC Heading"/>
    <w:basedOn w:val="1"/>
    <w:next w:val="a2"/>
    <w:uiPriority w:val="39"/>
    <w:unhideWhenUsed/>
    <w:qFormat/>
    <w:rsid w:val="007E71A7"/>
    <w:pPr>
      <w:outlineLvl w:val="9"/>
    </w:pPr>
    <w:rPr>
      <w:lang w:eastAsia="ru-RU"/>
    </w:rPr>
  </w:style>
  <w:style w:type="paragraph" w:styleId="32">
    <w:name w:val="toc 3"/>
    <w:basedOn w:val="a2"/>
    <w:next w:val="a2"/>
    <w:autoRedefine/>
    <w:uiPriority w:val="39"/>
    <w:unhideWhenUsed/>
    <w:rsid w:val="007E71A7"/>
    <w:pPr>
      <w:spacing w:after="100"/>
      <w:ind w:left="440"/>
    </w:pPr>
  </w:style>
  <w:style w:type="character" w:customStyle="1" w:styleId="40">
    <w:name w:val="Заголовок 4 Знак"/>
    <w:basedOn w:val="a3"/>
    <w:link w:val="4"/>
    <w:uiPriority w:val="9"/>
    <w:rsid w:val="00A66718"/>
    <w:rPr>
      <w:rFonts w:asciiTheme="majorHAnsi" w:eastAsiaTheme="majorEastAsia" w:hAnsiTheme="majorHAnsi" w:cstheme="majorBidi"/>
      <w:i/>
      <w:iCs/>
      <w:color w:val="2F5496" w:themeColor="accent1" w:themeShade="BF"/>
    </w:rPr>
  </w:style>
  <w:style w:type="paragraph" w:customStyle="1" w:styleId="a1">
    <w:name w:val="Название таблицы"/>
    <w:next w:val="a2"/>
    <w:qFormat/>
    <w:rsid w:val="00CB2A96"/>
    <w:pPr>
      <w:keepNext/>
      <w:widowControl w:val="0"/>
      <w:numPr>
        <w:numId w:val="2"/>
      </w:numPr>
      <w:autoSpaceDE w:val="0"/>
      <w:autoSpaceDN w:val="0"/>
      <w:adjustRightInd w:val="0"/>
      <w:spacing w:before="120" w:after="80" w:line="240" w:lineRule="auto"/>
      <w:ind w:left="3555"/>
      <w:contextualSpacing/>
      <w:jc w:val="right"/>
    </w:pPr>
    <w:rPr>
      <w:rFonts w:ascii="Verdana" w:eastAsiaTheme="minorEastAsia" w:hAnsi="Verdana" w:cs="Helvetica"/>
      <w:b/>
      <w:iCs/>
      <w:color w:val="262626"/>
      <w:sz w:val="20"/>
      <w:szCs w:val="32"/>
      <w:lang w:eastAsia="zh-CN"/>
    </w:rPr>
  </w:style>
  <w:style w:type="table" w:customStyle="1" w:styleId="Table">
    <w:name w:val="Table"/>
    <w:basedOn w:val="a4"/>
    <w:qFormat/>
    <w:rsid w:val="00CD142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customStyle="1" w:styleId="af2">
    <w:name w:val="Строки таблицы"/>
    <w:qFormat/>
    <w:rsid w:val="00B4496B"/>
    <w:pPr>
      <w:widowControl w:val="0"/>
      <w:autoSpaceDE w:val="0"/>
      <w:autoSpaceDN w:val="0"/>
      <w:adjustRightInd w:val="0"/>
      <w:spacing w:before="120" w:after="120" w:line="240" w:lineRule="auto"/>
      <w:jc w:val="both"/>
    </w:pPr>
    <w:rPr>
      <w:rFonts w:ascii="Verdana" w:eastAsiaTheme="minorEastAsia" w:hAnsi="Verdana" w:cs="Helvetica"/>
      <w:bCs/>
      <w:color w:val="000000" w:themeColor="text1"/>
      <w:sz w:val="20"/>
      <w:szCs w:val="32"/>
      <w:lang w:val="en-US" w:eastAsia="zh-CN"/>
    </w:rPr>
  </w:style>
  <w:style w:type="paragraph" w:customStyle="1" w:styleId="af3">
    <w:name w:val="РТК Текст таблицы"/>
    <w:basedOn w:val="a2"/>
    <w:link w:val="af4"/>
    <w:qFormat/>
    <w:rsid w:val="00611ABA"/>
    <w:pPr>
      <w:spacing w:after="0" w:line="240" w:lineRule="auto"/>
    </w:pPr>
    <w:rPr>
      <w:rFonts w:ascii="Rostelecom Basis Light" w:hAnsi="Rostelecom Basis Light"/>
      <w:lang w:val="en-US"/>
    </w:rPr>
  </w:style>
  <w:style w:type="character" w:customStyle="1" w:styleId="af4">
    <w:name w:val="РТК Текст таблицы Знак"/>
    <w:basedOn w:val="a3"/>
    <w:link w:val="af3"/>
    <w:rsid w:val="00611ABA"/>
    <w:rPr>
      <w:rFonts w:ascii="Rostelecom Basis Light" w:hAnsi="Rostelecom Basis Light"/>
      <w:lang w:val="en-US"/>
    </w:rPr>
  </w:style>
  <w:style w:type="paragraph" w:customStyle="1" w:styleId="Code">
    <w:name w:val="Code"/>
    <w:link w:val="Code0"/>
    <w:qFormat/>
    <w:rsid w:val="000C4A2E"/>
    <w:pPr>
      <w:shd w:val="clear" w:color="auto" w:fill="E7E6E6" w:themeFill="background2"/>
      <w:jc w:val="both"/>
    </w:pPr>
    <w:rPr>
      <w:rFonts w:ascii="Courier New" w:hAnsi="Courier New" w:cstheme="majorHAnsi"/>
      <w:sz w:val="18"/>
    </w:rPr>
  </w:style>
  <w:style w:type="character" w:customStyle="1" w:styleId="Code0">
    <w:name w:val="Code Знак"/>
    <w:basedOn w:val="a3"/>
    <w:link w:val="Code"/>
    <w:rsid w:val="000C4A2E"/>
    <w:rPr>
      <w:rFonts w:ascii="Courier New" w:hAnsi="Courier New" w:cstheme="majorHAnsi"/>
      <w:sz w:val="18"/>
      <w:shd w:val="clear" w:color="auto" w:fill="E7E6E6" w:themeFill="background2"/>
    </w:rPr>
  </w:style>
  <w:style w:type="paragraph" w:customStyle="1" w:styleId="LiteralBlock">
    <w:name w:val="Literal Block"/>
    <w:basedOn w:val="a2"/>
    <w:qFormat/>
    <w:rsid w:val="00594E31"/>
    <w:pPr>
      <w:widowControl w:val="0"/>
      <w:pBdr>
        <w:top w:val="single" w:sz="4" w:space="4" w:color="D9D9D9" w:themeColor="background1" w:themeShade="D9"/>
        <w:left w:val="single" w:sz="4" w:space="2" w:color="D9D9D9" w:themeColor="background1" w:themeShade="D9"/>
        <w:bottom w:val="single" w:sz="4" w:space="4" w:color="D9D9D9" w:themeColor="background1" w:themeShade="D9"/>
        <w:right w:val="single" w:sz="4" w:space="2" w:color="D9D9D9" w:themeColor="background1" w:themeShade="D9"/>
      </w:pBdr>
      <w:shd w:val="clear" w:color="auto" w:fill="D9D9D9" w:themeFill="background1" w:themeFillShade="D9"/>
      <w:autoSpaceDE w:val="0"/>
      <w:autoSpaceDN w:val="0"/>
      <w:spacing w:after="100" w:line="240" w:lineRule="auto"/>
    </w:pPr>
    <w:rPr>
      <w:rFonts w:ascii="Consolas" w:eastAsia="MS Gothic" w:hAnsiTheme="majorHAnsi"/>
      <w:noProof/>
      <w:kern w:val="2"/>
      <w:sz w:val="20"/>
      <w:szCs w:val="20"/>
      <w:lang w:val="en-US" w:eastAsia="ja-JP"/>
    </w:rPr>
  </w:style>
  <w:style w:type="paragraph" w:customStyle="1" w:styleId="ImageCaption">
    <w:name w:val="Image Caption"/>
    <w:basedOn w:val="af5"/>
    <w:rsid w:val="00594E31"/>
    <w:pPr>
      <w:widowControl w:val="0"/>
      <w:spacing w:after="160" w:line="360" w:lineRule="auto"/>
      <w:jc w:val="center"/>
    </w:pPr>
    <w:rPr>
      <w:rFonts w:ascii="Times New Roman" w:eastAsiaTheme="majorEastAsia" w:hAnsi="Times New Roman"/>
      <w:i w:val="0"/>
      <w:color w:val="auto"/>
      <w:kern w:val="2"/>
      <w:sz w:val="24"/>
      <w:szCs w:val="24"/>
      <w:lang w:val="en-US" w:eastAsia="ja-JP"/>
    </w:rPr>
  </w:style>
  <w:style w:type="paragraph" w:styleId="a">
    <w:name w:val="List Bullet"/>
    <w:aliases w:val="Маркированный список 1"/>
    <w:basedOn w:val="a2"/>
    <w:rsid w:val="00594E31"/>
    <w:pPr>
      <w:widowControl w:val="0"/>
      <w:numPr>
        <w:numId w:val="14"/>
      </w:numPr>
      <w:spacing w:before="120" w:after="120" w:line="360" w:lineRule="auto"/>
      <w:contextualSpacing/>
    </w:pPr>
    <w:rPr>
      <w:rFonts w:ascii="Times New Roman" w:eastAsiaTheme="minorEastAsia" w:hAnsi="Times New Roman"/>
      <w:kern w:val="2"/>
      <w:sz w:val="24"/>
      <w:szCs w:val="21"/>
      <w:lang w:val="en-US" w:eastAsia="ja-JP"/>
    </w:rPr>
  </w:style>
  <w:style w:type="paragraph" w:styleId="a0">
    <w:name w:val="List Number"/>
    <w:basedOn w:val="a"/>
    <w:autoRedefine/>
    <w:uiPriority w:val="34"/>
    <w:qFormat/>
    <w:rsid w:val="00547767"/>
    <w:pPr>
      <w:numPr>
        <w:numId w:val="13"/>
      </w:numPr>
      <w:ind w:left="482" w:hanging="482"/>
    </w:pPr>
    <w:rPr>
      <w:rFonts w:asciiTheme="minorHAnsi" w:hAnsiTheme="minorHAnsi"/>
      <w:sz w:val="22"/>
    </w:rPr>
  </w:style>
  <w:style w:type="table" w:customStyle="1" w:styleId="AdmonitionNote">
    <w:name w:val="Admonition Note"/>
    <w:basedOn w:val="a4"/>
    <w:qFormat/>
    <w:rsid w:val="00594E31"/>
    <w:pPr>
      <w:spacing w:after="0" w:line="240" w:lineRule="auto"/>
    </w:pPr>
    <w:rPr>
      <w:rFonts w:eastAsiaTheme="minorEastAsia"/>
      <w:kern w:val="2"/>
      <w:sz w:val="21"/>
      <w:szCs w:val="21"/>
      <w:lang w:val="en-US" w:eastAsia="ja-JP"/>
    </w:rPr>
    <w:tblPr>
      <w:tblStyleRowBandSize w:val="1"/>
      <w:tblInd w:w="0" w:type="nil"/>
      <w:tblBorders>
        <w:top w:val="nil"/>
        <w:left w:val="nil"/>
        <w:bottom w:val="nil"/>
        <w:right w:val="nil"/>
        <w:insideH w:val="nil"/>
        <w:insideV w:val="nil"/>
      </w:tblBorders>
    </w:tblPr>
    <w:tblStylePr w:type="firstRow">
      <w:rPr>
        <w:color w:val="FFFFFF" w:themeColor="background1"/>
      </w:rPr>
      <w:tblPr/>
      <w:tcPr>
        <w:shd w:val="clear" w:color="auto" w:fill="6AB0DE"/>
      </w:tcPr>
    </w:tblStylePr>
    <w:tblStylePr w:type="band1Horz">
      <w:tblPr/>
      <w:tcPr>
        <w:shd w:val="clear" w:color="auto" w:fill="E7F2FA"/>
      </w:tcPr>
    </w:tblStylePr>
  </w:style>
  <w:style w:type="paragraph" w:customStyle="1" w:styleId="TableBottomMargin">
    <w:name w:val="Table Bottom Margin"/>
    <w:semiHidden/>
    <w:qFormat/>
    <w:rsid w:val="00594E31"/>
    <w:pPr>
      <w:spacing w:after="0" w:line="240" w:lineRule="auto"/>
    </w:pPr>
    <w:rPr>
      <w:rFonts w:eastAsiaTheme="minorEastAsia"/>
      <w:kern w:val="2"/>
      <w:sz w:val="16"/>
      <w:szCs w:val="21"/>
      <w:lang w:val="en-US" w:eastAsia="ja-JP"/>
    </w:rPr>
  </w:style>
  <w:style w:type="paragraph" w:styleId="af6">
    <w:name w:val="Body Text"/>
    <w:basedOn w:val="a2"/>
    <w:link w:val="af7"/>
    <w:unhideWhenUsed/>
    <w:qFormat/>
    <w:rsid w:val="00547767"/>
    <w:pPr>
      <w:widowControl w:val="0"/>
      <w:spacing w:after="0" w:line="276" w:lineRule="auto"/>
      <w:jc w:val="both"/>
    </w:pPr>
    <w:rPr>
      <w:rFonts w:eastAsiaTheme="minorEastAsia"/>
      <w:kern w:val="2"/>
      <w:szCs w:val="21"/>
      <w:lang w:eastAsia="ja-JP"/>
    </w:rPr>
  </w:style>
  <w:style w:type="character" w:customStyle="1" w:styleId="af7">
    <w:name w:val="Основной текст Знак"/>
    <w:basedOn w:val="a3"/>
    <w:link w:val="af6"/>
    <w:rsid w:val="00547767"/>
    <w:rPr>
      <w:rFonts w:eastAsiaTheme="minorEastAsia"/>
      <w:kern w:val="2"/>
      <w:szCs w:val="21"/>
      <w:lang w:eastAsia="ja-JP"/>
    </w:rPr>
  </w:style>
  <w:style w:type="paragraph" w:customStyle="1" w:styleId="Figure">
    <w:name w:val="Figure"/>
    <w:basedOn w:val="a2"/>
    <w:unhideWhenUsed/>
    <w:qFormat/>
    <w:rsid w:val="00594E31"/>
    <w:pPr>
      <w:widowControl w:val="0"/>
      <w:spacing w:after="100" w:line="240" w:lineRule="auto"/>
    </w:pPr>
    <w:rPr>
      <w:rFonts w:ascii="Times New Roman" w:eastAsiaTheme="minorEastAsia" w:hAnsi="Times New Roman"/>
      <w:kern w:val="2"/>
      <w:sz w:val="20"/>
      <w:szCs w:val="21"/>
      <w:lang w:val="en-US" w:eastAsia="ja-JP"/>
    </w:rPr>
  </w:style>
  <w:style w:type="paragraph" w:styleId="2">
    <w:name w:val="List Bullet 2"/>
    <w:basedOn w:val="a"/>
    <w:unhideWhenUsed/>
    <w:rsid w:val="00594E31"/>
    <w:pPr>
      <w:numPr>
        <w:ilvl w:val="1"/>
      </w:numPr>
    </w:pPr>
  </w:style>
  <w:style w:type="paragraph" w:styleId="3">
    <w:name w:val="List Bullet 3"/>
    <w:basedOn w:val="a"/>
    <w:unhideWhenUsed/>
    <w:rsid w:val="00594E31"/>
    <w:pPr>
      <w:numPr>
        <w:ilvl w:val="2"/>
      </w:numPr>
    </w:pPr>
  </w:style>
  <w:style w:type="table" w:customStyle="1" w:styleId="AdmonitionImportant">
    <w:name w:val="Admonition Important"/>
    <w:basedOn w:val="a4"/>
    <w:unhideWhenUsed/>
    <w:qFormat/>
    <w:rsid w:val="00594E31"/>
    <w:pPr>
      <w:spacing w:after="0" w:line="240" w:lineRule="auto"/>
    </w:pPr>
    <w:rPr>
      <w:rFonts w:eastAsiaTheme="minorEastAsia"/>
      <w:kern w:val="2"/>
      <w:sz w:val="21"/>
      <w:szCs w:val="21"/>
      <w:lang w:val="en-US" w:eastAsia="ja-JP"/>
    </w:rPr>
    <w:tblPr>
      <w:tblStyleRowBandSize w:val="1"/>
      <w:tblInd w:w="0" w:type="nil"/>
      <w:tblBorders>
        <w:top w:val="nil"/>
        <w:left w:val="nil"/>
        <w:bottom w:val="nil"/>
        <w:right w:val="nil"/>
        <w:insideH w:val="nil"/>
        <w:insideV w:val="nil"/>
      </w:tblBorders>
    </w:tblPr>
    <w:tblStylePr w:type="firstRow">
      <w:rPr>
        <w:color w:val="FFFFFF" w:themeColor="background1"/>
      </w:rPr>
      <w:tblPr/>
      <w:tcPr>
        <w:shd w:val="clear" w:color="auto" w:fill="6AB0DE"/>
      </w:tcPr>
    </w:tblStylePr>
    <w:tblStylePr w:type="band1Horz">
      <w:tblPr/>
      <w:tcPr>
        <w:shd w:val="clear" w:color="auto" w:fill="E7F2FA"/>
      </w:tcPr>
    </w:tblStylePr>
  </w:style>
  <w:style w:type="paragraph" w:styleId="af5">
    <w:name w:val="caption"/>
    <w:basedOn w:val="a2"/>
    <w:next w:val="a2"/>
    <w:uiPriority w:val="35"/>
    <w:semiHidden/>
    <w:unhideWhenUsed/>
    <w:qFormat/>
    <w:rsid w:val="00594E31"/>
    <w:pPr>
      <w:spacing w:after="200" w:line="240" w:lineRule="auto"/>
    </w:pPr>
    <w:rPr>
      <w:i/>
      <w:iCs/>
      <w:color w:val="44546A" w:themeColor="text2"/>
      <w:sz w:val="18"/>
      <w:szCs w:val="18"/>
    </w:rPr>
  </w:style>
  <w:style w:type="paragraph" w:customStyle="1" w:styleId="DefinitionTerm">
    <w:name w:val="Definition Term"/>
    <w:basedOn w:val="a2"/>
    <w:qFormat/>
    <w:rsid w:val="00A021BF"/>
    <w:pPr>
      <w:widowControl w:val="0"/>
      <w:spacing w:after="100" w:line="240" w:lineRule="auto"/>
    </w:pPr>
    <w:rPr>
      <w:rFonts w:ascii="Times New Roman" w:eastAsiaTheme="minorEastAsia" w:hAnsi="Times New Roman"/>
      <w:b/>
      <w:bCs/>
      <w:kern w:val="2"/>
      <w:sz w:val="20"/>
      <w:szCs w:val="21"/>
      <w:lang w:val="en-US" w:eastAsia="ja-JP"/>
    </w:rPr>
  </w:style>
  <w:style w:type="paragraph" w:customStyle="1" w:styleId="Definition">
    <w:name w:val="Definition"/>
    <w:basedOn w:val="a2"/>
    <w:unhideWhenUsed/>
    <w:qFormat/>
    <w:rsid w:val="00A021BF"/>
    <w:pPr>
      <w:widowControl w:val="0"/>
      <w:spacing w:after="100" w:line="240" w:lineRule="auto"/>
    </w:pPr>
    <w:rPr>
      <w:rFonts w:ascii="Times New Roman" w:eastAsiaTheme="minorEastAsia" w:hAnsi="Times New Roman"/>
      <w:kern w:val="2"/>
      <w:sz w:val="20"/>
      <w:szCs w:val="21"/>
      <w:lang w:val="en-US" w:eastAsia="ja-JP"/>
    </w:rPr>
  </w:style>
  <w:style w:type="character" w:styleId="af8">
    <w:name w:val="FollowedHyperlink"/>
    <w:basedOn w:val="a3"/>
    <w:uiPriority w:val="99"/>
    <w:semiHidden/>
    <w:unhideWhenUsed/>
    <w:rsid w:val="00A021BF"/>
    <w:rPr>
      <w:color w:val="954F72" w:themeColor="followedHyperlink"/>
      <w:u w:val="single"/>
    </w:rPr>
  </w:style>
  <w:style w:type="paragraph" w:customStyle="1" w:styleId="TableCaption">
    <w:name w:val="Table Caption"/>
    <w:basedOn w:val="af5"/>
    <w:next w:val="a2"/>
    <w:rsid w:val="003335F1"/>
    <w:pPr>
      <w:keepNext/>
      <w:widowControl w:val="0"/>
      <w:spacing w:after="100"/>
    </w:pPr>
    <w:rPr>
      <w:rFonts w:ascii="Times New Roman" w:eastAsiaTheme="majorEastAsia" w:hAnsi="Times New Roman"/>
      <w:i w:val="0"/>
      <w:color w:val="auto"/>
      <w:kern w:val="2"/>
      <w:sz w:val="24"/>
      <w:szCs w:val="24"/>
      <w:lang w:val="en-US" w:eastAsia="ja-JP"/>
    </w:rPr>
  </w:style>
  <w:style w:type="paragraph" w:styleId="af9">
    <w:name w:val="Normal (Web)"/>
    <w:basedOn w:val="a2"/>
    <w:uiPriority w:val="99"/>
    <w:semiHidden/>
    <w:unhideWhenUsed/>
    <w:rsid w:val="00A06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Revision"/>
    <w:hidden/>
    <w:uiPriority w:val="99"/>
    <w:semiHidden/>
    <w:rsid w:val="00224A0A"/>
    <w:pPr>
      <w:spacing w:after="0" w:line="240" w:lineRule="auto"/>
    </w:pPr>
  </w:style>
  <w:style w:type="paragraph" w:customStyle="1" w:styleId="afb">
    <w:name w:val="_Титул_Количество страниц"/>
    <w:basedOn w:val="a2"/>
    <w:link w:val="afc"/>
    <w:rsid w:val="00BD060F"/>
    <w:pPr>
      <w:spacing w:before="240" w:after="240" w:line="360" w:lineRule="auto"/>
      <w:jc w:val="center"/>
    </w:pPr>
    <w:rPr>
      <w:rFonts w:ascii="Times New Roman" w:eastAsia="Times New Roman" w:hAnsi="Times New Roman" w:cs="Arial"/>
      <w:bCs/>
      <w:sz w:val="28"/>
      <w:szCs w:val="28"/>
    </w:rPr>
  </w:style>
  <w:style w:type="character" w:customStyle="1" w:styleId="afc">
    <w:name w:val="_Титул_Количество страниц Знак"/>
    <w:link w:val="afb"/>
    <w:rsid w:val="00BD060F"/>
    <w:rPr>
      <w:rFonts w:ascii="Times New Roman" w:eastAsia="Times New Roman" w:hAnsi="Times New Roman" w:cs="Arial"/>
      <w:bCs/>
      <w:sz w:val="28"/>
      <w:szCs w:val="28"/>
    </w:rPr>
  </w:style>
  <w:style w:type="paragraph" w:customStyle="1" w:styleId="afd">
    <w:name w:val="_Основной с красной строки"/>
    <w:basedOn w:val="a2"/>
    <w:link w:val="afe"/>
    <w:qFormat/>
    <w:rsid w:val="00B44154"/>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e">
    <w:name w:val="_Основной с красной строки Знак"/>
    <w:link w:val="afd"/>
    <w:qFormat/>
    <w:rsid w:val="00B44154"/>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5014512">
      <w:bodyDiv w:val="1"/>
      <w:marLeft w:val="0"/>
      <w:marRight w:val="0"/>
      <w:marTop w:val="0"/>
      <w:marBottom w:val="0"/>
      <w:divBdr>
        <w:top w:val="none" w:sz="0" w:space="0" w:color="auto"/>
        <w:left w:val="none" w:sz="0" w:space="0" w:color="auto"/>
        <w:bottom w:val="none" w:sz="0" w:space="0" w:color="auto"/>
        <w:right w:val="none" w:sz="0" w:space="0" w:color="auto"/>
      </w:divBdr>
    </w:div>
    <w:div w:id="1627815728">
      <w:bodyDiv w:val="1"/>
      <w:marLeft w:val="0"/>
      <w:marRight w:val="0"/>
      <w:marTop w:val="0"/>
      <w:marBottom w:val="0"/>
      <w:divBdr>
        <w:top w:val="none" w:sz="0" w:space="0" w:color="auto"/>
        <w:left w:val="none" w:sz="0" w:space="0" w:color="auto"/>
        <w:bottom w:val="none" w:sz="0" w:space="0" w:color="auto"/>
        <w:right w:val="none" w:sz="0" w:space="0" w:color="auto"/>
      </w:divBdr>
    </w:div>
    <w:div w:id="168258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sw0rd"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0.0.0.0:8088" TargetMode="External"/><Relationship Id="rId5" Type="http://schemas.openxmlformats.org/officeDocument/2006/relationships/webSettings" Target="webSettings.xml"/><Relationship Id="rId15" Type="http://schemas.openxmlformats.org/officeDocument/2006/relationships/hyperlink" Target="http://0.0.0.0:8088"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05801-2013-4935-84A2-94F96A2B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24</Pages>
  <Words>6097</Words>
  <Characters>34754</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Rubytech</Company>
  <LinksUpToDate>false</LinksUpToDate>
  <CharactersWithSpaces>40770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Трантров</dc:creator>
  <cp:keywords/>
  <dc:description/>
  <cp:lastModifiedBy>Vasiliy Fokin</cp:lastModifiedBy>
  <cp:revision>4</cp:revision>
  <cp:lastPrinted>2022-03-04T06:45:00Z</cp:lastPrinted>
  <dcterms:created xsi:type="dcterms:W3CDTF">2025-07-31T22:05:00Z</dcterms:created>
  <dcterms:modified xsi:type="dcterms:W3CDTF">2025-09-17T20:09:00Z</dcterms:modified>
</cp:coreProperties>
</file>